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BFD" w:rsidRPr="00BC167F" w:rsidRDefault="00E56BFD" w:rsidP="00E56BF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C167F">
        <w:rPr>
          <w:rFonts w:ascii="Times New Roman" w:hAnsi="Times New Roman" w:cs="Times New Roman"/>
          <w:b/>
          <w:sz w:val="28"/>
          <w:szCs w:val="28"/>
        </w:rPr>
        <w:t xml:space="preserve">2. Пояснительная записка 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5"/>
          <w:rFonts w:ascii="Times New Roman" w:hAnsi="Times New Roman" w:cs="Times New Roman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sz w:val="28"/>
          <w:szCs w:val="28"/>
        </w:rPr>
        <w:t>Рабочая программа по русскому языку для 10-11 классов составлена на основе: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>-Закон «Об образовании в РФ» (от 29.12.2012 №273-ФЗ)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 второго поколения ;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       </w:t>
      </w:r>
      <w:r w:rsidR="00801EC0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  -Базисный учебный план МБОУ ВПОЦ - Школа  №67</w:t>
      </w: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>;</w:t>
      </w:r>
    </w:p>
    <w:p w:rsidR="00E56BFD" w:rsidRPr="00BC167F" w:rsidRDefault="00E56BFD" w:rsidP="00E56BFD">
      <w:pPr>
        <w:widowControl w:val="0"/>
        <w:overflowPunct w:val="0"/>
        <w:autoSpaceDE w:val="0"/>
        <w:autoSpaceDN w:val="0"/>
        <w:adjustRightInd w:val="0"/>
        <w:spacing w:line="240" w:lineRule="auto"/>
        <w:ind w:right="-83"/>
        <w:jc w:val="both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E56BFD" w:rsidRPr="00BC167F" w:rsidRDefault="00E56BFD" w:rsidP="00E56BFD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Примерных программ основного общего образования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русскому языку (</w:t>
      </w:r>
      <w:r w:rsidR="00801EC0" w:rsidRPr="00801EC0">
        <w:rPr>
          <w:rFonts w:ascii="Times New Roman" w:hAnsi="Times New Roman" w:cs="Times New Roman"/>
          <w:sz w:val="28"/>
          <w:szCs w:val="28"/>
        </w:rPr>
        <w:t xml:space="preserve">Литература для 10-11 классов. Авторы программы: Т.Ф. </w:t>
      </w:r>
      <w:proofErr w:type="spellStart"/>
      <w:r w:rsidR="00801EC0" w:rsidRPr="00801EC0">
        <w:rPr>
          <w:rFonts w:ascii="Times New Roman" w:hAnsi="Times New Roman" w:cs="Times New Roman"/>
          <w:sz w:val="28"/>
          <w:szCs w:val="28"/>
        </w:rPr>
        <w:t>Курдюмова</w:t>
      </w:r>
      <w:proofErr w:type="spellEnd"/>
      <w:r w:rsidR="00801EC0" w:rsidRPr="00801EC0">
        <w:rPr>
          <w:rFonts w:ascii="Times New Roman" w:hAnsi="Times New Roman" w:cs="Times New Roman"/>
          <w:sz w:val="28"/>
          <w:szCs w:val="28"/>
        </w:rPr>
        <w:t>, Е.Н. Колокольцев, О. Б. Марьина, И. В. Сосновская, С. А. Леонов Н. А. Демидова</w:t>
      </w:r>
      <w:r w:rsidR="00801EC0">
        <w:t>)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56BFD" w:rsidRPr="00BC167F" w:rsidRDefault="00E56BFD" w:rsidP="00E56BFD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</w:rPr>
        <w:t>- Локального акта образовательного учреждения об утверждении структуры рабочей программы.</w:t>
      </w:r>
    </w:p>
    <w:p w:rsidR="00E56BFD" w:rsidRDefault="00E56BFD"/>
    <w:p w:rsidR="00801EC0" w:rsidRDefault="00801EC0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3.Место предмета в учебном плане</w:t>
      </w:r>
    </w:p>
    <w:p w:rsidR="00801EC0" w:rsidRPr="00801EC0" w:rsidRDefault="00801EC0" w:rsidP="00801EC0">
      <w:pPr>
        <w:ind w:firstLine="700"/>
        <w:rPr>
          <w:rFonts w:ascii="Times New Roman" w:eastAsia="Times New Roman" w:hAnsi="Times New Roman" w:cs="Times New Roman"/>
          <w:sz w:val="28"/>
          <w:szCs w:val="28"/>
        </w:rPr>
      </w:pPr>
      <w:r w:rsidRPr="00801EC0">
        <w:rPr>
          <w:rFonts w:ascii="Times New Roman" w:eastAsia="Times New Roman" w:hAnsi="Times New Roman" w:cs="Times New Roman"/>
          <w:sz w:val="28"/>
          <w:szCs w:val="28"/>
        </w:rPr>
        <w:t>Цель учебного предмета «Литература»: формирование культуры читательского восприятия и достижение читательской самостоятельности обучающихся, основанных на навыках анализа и интерпретации литературных текстов.</w:t>
      </w:r>
    </w:p>
    <w:p w:rsidR="00801EC0" w:rsidRPr="00801EC0" w:rsidRDefault="00801EC0" w:rsidP="00801EC0">
      <w:pPr>
        <w:ind w:firstLine="700"/>
        <w:rPr>
          <w:rFonts w:ascii="Times New Roman" w:eastAsia="Times New Roman" w:hAnsi="Times New Roman" w:cs="Times New Roman"/>
          <w:sz w:val="28"/>
          <w:szCs w:val="28"/>
        </w:rPr>
      </w:pPr>
      <w:r w:rsidRPr="00801EC0">
        <w:rPr>
          <w:rFonts w:ascii="Times New Roman" w:eastAsia="Times New Roman" w:hAnsi="Times New Roman" w:cs="Times New Roman"/>
          <w:sz w:val="28"/>
          <w:szCs w:val="28"/>
        </w:rPr>
        <w:t>Стратегическая цель предмета в 10–11-х классах –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деятельности, имеющей личностную и социальную ценность, как к средству самопознания и саморазвития.</w:t>
      </w:r>
    </w:p>
    <w:p w:rsidR="00801EC0" w:rsidRDefault="001B7C59" w:rsidP="001B7C5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Федеральный базисный учебный образовательный план для образовательных учреждений Российской Федерации предусматривает обязательное изучение литературы на этапе среднего общего образования в объеме 204 ч, в том числе: в 10 классе — 102ч, в 11 классе — 102ч.</w:t>
      </w:r>
    </w:p>
    <w:p w:rsidR="001B7C59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1B7C59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lastRenderedPageBreak/>
        <w:t xml:space="preserve">4.Содержание тем учебной программы </w:t>
      </w:r>
    </w:p>
    <w:p w:rsidR="001B7C59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1B7C59" w:rsidRPr="001B7C59" w:rsidRDefault="001B7C59" w:rsidP="001B7C59">
      <w:pPr>
        <w:pStyle w:val="Style2"/>
        <w:widowControl/>
        <w:spacing w:line="240" w:lineRule="auto"/>
        <w:ind w:right="2957"/>
        <w:rPr>
          <w:rStyle w:val="FontStyle15"/>
          <w:rFonts w:ascii="Times New Roman" w:hAnsi="Times New Roman" w:cs="Times New Roman"/>
          <w:sz w:val="28"/>
          <w:szCs w:val="28"/>
        </w:rPr>
      </w:pPr>
      <w:r w:rsidRPr="001B7C59">
        <w:rPr>
          <w:rStyle w:val="FontStyle15"/>
          <w:rFonts w:ascii="Times New Roman" w:hAnsi="Times New Roman" w:cs="Times New Roman"/>
          <w:sz w:val="28"/>
          <w:szCs w:val="28"/>
        </w:rPr>
        <w:t xml:space="preserve">Введение 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Русская история и русская литература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XIXв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. в кон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тексте мировой культуры. Основные темы и проблемы русской литературы XIX в. (духовно-нравственные искания человека, обращение к народу в поисках нрав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ственного идеала, «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праведничество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», борьба с социаль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ной несправедливостью, свобода). Классицизм, сенти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ментализм и романтизм в русской литературе. Станов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ление реализма в русской и, мировой литературе. Зарождение и развитие русской профессиональной ли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тературной критики.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Романтизм и реализм в русской литера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туре XIX в., их развитие и взаимодействие.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Установочный урок начала учебного года строится в значительной мере на материале, изу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ченном в 9 классе. Однако он не может быть всего лишь уроком повторения: впереди очень ответственные моменты завершения и обобщения изучения творче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ства А. С. Пушкина, М. Ю. Лермонтова, Н. В. Гоголя, литературы первой половины XIX в. И эта задача должна быть обозначена на уроке, предваряющем курс 10 класса.</w:t>
      </w:r>
    </w:p>
    <w:p w:rsidR="001B7C59" w:rsidRPr="001B7C59" w:rsidRDefault="001B7C59" w:rsidP="001B7C59">
      <w:pPr>
        <w:pStyle w:val="Style4"/>
        <w:widowControl/>
        <w:rPr>
          <w:rStyle w:val="FontStyle19"/>
          <w:rFonts w:ascii="Times New Roman" w:eastAsia="Calibri" w:hAnsi="Times New Roman" w:cs="Times New Roman"/>
          <w:sz w:val="28"/>
          <w:szCs w:val="28"/>
        </w:rPr>
      </w:pPr>
      <w:r w:rsidRPr="001B7C59">
        <w:rPr>
          <w:rStyle w:val="FontStyle19"/>
          <w:rFonts w:ascii="Times New Roman" w:eastAsia="Calibri" w:hAnsi="Times New Roman" w:cs="Times New Roman"/>
          <w:sz w:val="28"/>
          <w:szCs w:val="28"/>
        </w:rPr>
        <w:t xml:space="preserve">Русская литература первой половины XIX века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Россия в первой половине XIX в. Классицизм, сен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тиментализм, романтизм. Зарождение реализма нерус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ской литературе первой половины XIX в. Националь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ное самоопределение русской литературы.</w:t>
      </w:r>
    </w:p>
    <w:p w:rsidR="001B7C59" w:rsidRPr="001B7C59" w:rsidRDefault="001B7C59" w:rsidP="001B7C59">
      <w:pPr>
        <w:pStyle w:val="Style1"/>
        <w:widowControl/>
        <w:spacing w:line="240" w:lineRule="auto"/>
        <w:ind w:left="322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Реализм и его становление.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Повторяя общую характеристику классицизма, сентиментализма и романтизма в первой половине XIX в., нужно уделить основное внимание 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му, как в процессе взаимодействия этих направлений зарождался реализм. В сильных классах в этот обзор возможно включение материалов темы «Поэты пуш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кинской поры» с кратким анализом творчества Е. А. Баратынского, К. Н. Батюшкова, А. А.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Дельвига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, Д. В. Давыдова, А. В. Кольцова, Н. М. Языкова.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45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 С.Пушкин.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«Деревня»,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«Вольность», «Погасло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дневное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светило...»,-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«Свободы сеятель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пустынный...»,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«Подражания Коран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у»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(IX. «И путник усталый на Бога роптал...»),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«Элегия»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(«Безумных лет угасшее веселье...^),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«...Вновь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посетил...»,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«Пора,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друг, пор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а!..»,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«Из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Жизненный и твор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ческий путь. Основные мотивы лирики Пушкина: воль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нолюбивая и философская лирика, тема поэта и поэ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зии, любовная лирика, тема природы. «Вечные темы» в поэзии Пушкина: природа, любовь, дружба, творчест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во, общество и человек, свобода и неизбежность, смысл человеческого бытия. Особенности пушкинского лири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ческого героя, отражение в стихотворениях поэта ду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ховного мира человека. Совершенство пушкинского стиха. Художественные открытия Пушкина.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12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«Медный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всадник».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Проблема власти. Идея государственности, цена мощи и славы страны и судьба отдельного человека. Медный всадник и Евгений. 06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раз Евгения и проблема индивидуального бунта. Изо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бражение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lastRenderedPageBreak/>
        <w:t>величия Санкт-Петербурга. Совершенство 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канных строк поэмы, звукопись. Своеобразие жанра и композиции произведения.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«Борис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Годунов».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Царь Борис. Его противники и приспешники. Проблема народа и власти в трагедии. Композиция первой реалистической трагедии в русской литературе. Язык и особенности стиха трагедии.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Развитие реализма в творчестве Пушкина. Значение творчества Пушкина для русской и мировой литерату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ры.</w:t>
      </w:r>
    </w:p>
    <w:p w:rsidR="001B7C59" w:rsidRPr="001B7C59" w:rsidRDefault="001B7C59" w:rsidP="001B7C59">
      <w:pPr>
        <w:pStyle w:val="Style1"/>
        <w:widowControl/>
        <w:spacing w:line="240" w:lineRule="auto"/>
        <w:ind w:left="307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Народность литературы.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М. Ю. Лермонтов.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 л и т в а» («Я, Матерь Божия, ныне с молитвою...»),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«Как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часто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пест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рою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толпою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окружен...»,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Валерик</w:t>
      </w:r>
      <w:proofErr w:type="spellEnd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«Сон» («В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полдневный жар в долине Дагестана...»),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«Вы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хожу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один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дорогу...»,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«И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скучно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 грустно...»,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«Нищий»,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«Мой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демон».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Своеоб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разие художественного мира Лермонтова, развитие в его творчестве пушкинских традиций. Тема родины, поэта и поэзии, любви, мотив одиночества. Романтизм и реализм в творчестве Лермонтова.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Реалистическое и романтическое начало в лирике Лермонтова.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 В. Гоголь.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«Невский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проспект».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Литера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тура середины XIX в. как «эпоха Гоголя». Петербург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ские повести. Образ города в повести «Невский прос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пект». Пискарев и Пирогов. Сатира на страницах по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вести. «Нефантастическая фантастика» Гоголя.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Критика.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В. В. Набоков.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«Г о г о л ь» (фрагмен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ты).</w:t>
      </w:r>
    </w:p>
    <w:p w:rsidR="001B7C59" w:rsidRPr="001B7C59" w:rsidRDefault="001B7C59" w:rsidP="001B7C59">
      <w:pPr>
        <w:pStyle w:val="Style1"/>
        <w:widowControl/>
        <w:spacing w:line="240" w:lineRule="auto"/>
        <w:ind w:left="341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Образ автора в произведении.</w:t>
      </w:r>
    </w:p>
    <w:p w:rsidR="001B7C59" w:rsidRPr="001B7C59" w:rsidRDefault="001B7C59" w:rsidP="001B7C59">
      <w:pPr>
        <w:pStyle w:val="Style4"/>
        <w:widowControl/>
        <w:rPr>
          <w:rStyle w:val="FontStyle19"/>
          <w:rFonts w:ascii="Times New Roman" w:eastAsia="Calibri" w:hAnsi="Times New Roman" w:cs="Times New Roman"/>
          <w:b w:val="0"/>
          <w:sz w:val="28"/>
          <w:szCs w:val="28"/>
        </w:rPr>
      </w:pPr>
      <w:r w:rsidRPr="001B7C59">
        <w:rPr>
          <w:rStyle w:val="FontStyle14"/>
          <w:rFonts w:ascii="Times New Roman" w:hAnsi="Times New Roman" w:cs="Times New Roman"/>
          <w:b/>
          <w:sz w:val="28"/>
          <w:szCs w:val="28"/>
        </w:rPr>
        <w:t>Русская литература</w:t>
      </w:r>
      <w:r w:rsidRPr="001B7C59">
        <w:rPr>
          <w:rStyle w:val="FontStyle14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9"/>
          <w:rFonts w:ascii="Times New Roman" w:eastAsia="Calibri" w:hAnsi="Times New Roman" w:cs="Times New Roman"/>
          <w:sz w:val="28"/>
          <w:szCs w:val="28"/>
        </w:rPr>
        <w:t xml:space="preserve">второй половины XIX века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Русская литература второй половины XIX в. Роль русской классики в культурной жизни страны. Богат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ство проблематики и широта тематики. Аналитиче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ский характер русской прозы, ее социальная острота и философская глубина. Развитие литературы критиче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ского реализма. Традиции и новаторство. Роль литера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турной критики в развитии и становлении критиче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ского реализма. Эпические полотна Л. Н. Толстого и Ф. М. Достоевского. Формирование русского нацио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нального театра.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64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 Н. Островский.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«Гроза»,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«Б е с п р и д а н 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ница</w:t>
      </w:r>
      <w:proofErr w:type="spellEnd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(по выбору учителя и учащихся). Жизнь и творчество драматурга. «Гроза». Семейный и социаль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ный конфликт в драме. Борьба героини за право быть свободной в своих чувствах. Ее столкновение с «тем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ным царством». Внутренний конфликт Катерины. Роль религиозности в духовном мире героини. Тема греха, возмездия и покаяния. Смысл названия и символика пьесы. «Бесприданница». Лариса и ее трагическая судьба. Быт и нравы русской провинции.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pacing w:val="50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Критика.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Н.А. Добролюбов.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«Луч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света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 темном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царстве»;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  <w:lang w:val="en-US"/>
        </w:rPr>
        <w:t>An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>. Григорьев. «П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осле «Грозы»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 с т р о в с к о г о. П и с ь м а  к  И.С. Тур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геневу».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Обращение к творчеству А. Н. Ост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ровского предполагает использование материалов по истории постановок его пьес на сцене (обращение к документальным материалам, учебным и художест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венным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lastRenderedPageBreak/>
        <w:t>фильмам), поскольку это важнейший этап в истории русского национального театра.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И. А. Гончаров.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«Обломов».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Краткая биография писателя. Общая характеристика трех романов: «Обыкновенная история», «Обломов», «Обрыв».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07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«Обломов». История создания. Особенности компо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зиции романа. Прием антитезы в романе. Сущность ха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рактера героя, его мироощущение и судьба. Глава «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Срн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Обломова» и ее роль в произведении. Обломов и Захар. Обломов и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Штольц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. Женские образы в романе и их роль в развитии сюжета. «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pacing w:val="50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Критика.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 А. Добролюбов.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«Что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 xml:space="preserve">такое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о б л о м о в щ и н а»;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Д. И. Писарев.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 xml:space="preserve">«Обломов»;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 В. Дружинин.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«Обломов»,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роман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Гонча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рова».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Нарицательные образы — герои художе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ственных произведений.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И. С. Тургенев.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«О т ц ы и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дет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Очерк жизни и творчества. Творческая история романа. Острота и иск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ренность отклика писателя на появление нового и зна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чительного типа в русском обществе. Конфликт «от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цов» и «детей» или конфликт жизненных позиций. Ба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заров в системе действующих лиц. Базаров и его мнимые последователи. Причины конфликта героя с окружающими и причины одиночества. «Отцы» в ро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мане. Оппоненты героя, их нравственные и социальные позиции. «Вечные темы» в романе (природа, любовь, искусство).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3"/>
        <w:jc w:val="left"/>
        <w:rPr>
          <w:rStyle w:val="FontStyle17"/>
          <w:rFonts w:ascii="Times New Roman" w:hAnsi="Times New Roman" w:cs="Times New Roman"/>
          <w:spacing w:val="50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Критика.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М. А. Антонович.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Асмодей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на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шего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вре.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мени</w:t>
      </w:r>
      <w:proofErr w:type="spellEnd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»;Д.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И. Писарев.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 xml:space="preserve">«Базаров»;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Н.Н.Страхов.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«Отцы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дети»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И.С.Турге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нева».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Философские позиции автора и героев романа. Социально-историческая обусловленность те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мы, идеи и образов романа.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Существует традиция в той или иной форме включать учеников в споры с Евгением Базаро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вым. Поскольку в романе звучат многие «вечные во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просы», а суждения героя часто совпадают с точкой зрения некоторых сегодняшних молодых людей, то та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кого рода споры и даже диспуты, если они вызваны ре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альной потребностью конкретного класса, продуктив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ны.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Ф.И.Тютчев.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«</w:t>
      </w:r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S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20"/>
          <w:rFonts w:ascii="Times New Roman" w:hAnsi="Times New Roman" w:cs="Times New Roman"/>
          <w:sz w:val="28"/>
          <w:szCs w:val="28"/>
        </w:rPr>
        <w:t xml:space="preserve">1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е </w:t>
      </w:r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n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t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u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z w:val="28"/>
          <w:szCs w:val="28"/>
          <w:lang w:val="en-US"/>
        </w:rPr>
        <w:t>m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!»,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«Не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то,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что мните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вы,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природа...»,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«Умом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Россию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 понять...»,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«О,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как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убийственно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мы любим...»,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«Нам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дано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 xml:space="preserve">предугадать...»,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«К. Б.»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(«Я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встретил вас — и все былое...»),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«Эти бедные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селенья...»,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«Последняя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любовь», «День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ночь».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Очерк жизни и творчества. Тют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чев — поэт-философ и певец родной природы. Раздумья о жизни, человеке и мироздании. Тема родины. Любов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ная лирика: любовь как «поединок роковой». Художе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ственное своеобразие и ритмическое богатство стиха поэта.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Художественное своеобразие и ритмиче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ское богатство стиха поэта.</w:t>
      </w:r>
    </w:p>
    <w:p w:rsidR="001B7C59" w:rsidRPr="001B7C59" w:rsidRDefault="001B7C59" w:rsidP="001B7C59">
      <w:pPr>
        <w:pStyle w:val="Style1"/>
        <w:widowControl/>
        <w:tabs>
          <w:tab w:val="left" w:pos="4973"/>
        </w:tabs>
        <w:spacing w:line="240" w:lineRule="auto"/>
        <w:ind w:firstLine="264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lastRenderedPageBreak/>
        <w:t>А.А.Фет.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«Поэтам»,«Это утро, радость эта...»,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«Шепот,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робкое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дыханье...»,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«Сияла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ночь.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Луной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был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полон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сад.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Лежа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ли...»,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«Еще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майская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ночь»,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«Еще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весныдушистой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нега...»,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«Заря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прощается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 землею...»,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«Облаком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волнистым...»,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«На железной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дороге».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Точность в передаче человеческого восприятия картин родной природы, оттенков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br/>
        <w:t xml:space="preserve">чувств и душевных движений человека. «Зоркость по отношению к красоте»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{А. Фет)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окружающего мира, «умение ловить неуловимое» </w:t>
      </w: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(А. Дружинин).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Фет и теория «чистого искусства». Волшебство ритмов, звучаний и мелодий.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ab/>
      </w:r>
    </w:p>
    <w:p w:rsidR="001B7C59" w:rsidRPr="001B7C59" w:rsidRDefault="001B7C59" w:rsidP="001B7C59">
      <w:pPr>
        <w:pStyle w:val="Style1"/>
        <w:widowControl/>
        <w:spacing w:line="240" w:lineRule="auto"/>
        <w:ind w:left="302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Теория «чистого искусства».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64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А.К.Толстой.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«Двух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станов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не_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боец, 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только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гость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случайный...»,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«Средь шумного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бала,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случайно...»,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«Против течения».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Краткий обзор жизни и творчества. Свое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образие художественного мира А. К. Толстого. Веду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щие темы лирики поэта. Взгляд на русскую историю в его произведениях. Влияние романтической и фольк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лорной традиции на поэзию А. К. Толстого.</w:t>
      </w:r>
    </w:p>
    <w:p w:rsidR="001B7C59" w:rsidRPr="001B7C59" w:rsidRDefault="001B7C59" w:rsidP="001B7C59">
      <w:pPr>
        <w:pStyle w:val="Style1"/>
        <w:widowControl/>
        <w:spacing w:line="240" w:lineRule="auto"/>
        <w:ind w:left="302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Влияние фольклора на лирику XIX в.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Н.А.Некрасов.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«В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дороге»,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«Вчерашний день,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часу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шестом...»,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«Мы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тобой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бес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толковые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люди...»,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«Я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люблю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иронии твоей...»,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«Поэт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гражданин»,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«Рыцарь 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час»,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«Элегия»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(«Пускай нам говорит измен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чивая мода...»),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«Пророк»,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«Блажен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незло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бивый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поэт...»,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«Внимая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ужасам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в о й н ы...»,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«Зине»,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«О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Муза!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двери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гро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ба...»,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«Умру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скоро...».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Очерк жизни и творче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ства. Поэт «мести и печали». Гражданственность лири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ки, обостренная правдивость и драматизм изображения жизни народа. Город и деревня в лирике Некрасова. Образ Музы. Гражданская поэзия и лирика чувств. Ху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дожественные открытия Некрасова, простота и доступ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ность стиха, его близость к строю народной речи. Реше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ние «вечных тем» в поэзии Некрасова.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02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«Кому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Руси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жить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хорошо».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История создания поэмы, сюжет, жанровое своеобразие поэмы, ее фольклорная основа, смысл названия. Путешествие как прием организации повествования. Сюжет поэмы и авторские отступления. Мастерство изображения жиз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 России. Многообразие народных типов в галерее ге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роев поэмы. «Люди холопского звания» и «народные заступники». Гриша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Добросклонов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. Сатирические об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разы помещиков. Образ Савелия, «богатыря святорус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ского». Судьба Матрены Тимофеевны, смысл ее «бабьей притчи». Проблемы счастья и смысла жизни в поэме.</w:t>
      </w:r>
    </w:p>
    <w:p w:rsidR="001B7C59" w:rsidRPr="001B7C59" w:rsidRDefault="001B7C59" w:rsidP="001B7C59">
      <w:pPr>
        <w:pStyle w:val="Style1"/>
        <w:widowControl/>
        <w:spacing w:line="240" w:lineRule="auto"/>
        <w:ind w:left="288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Народность творчества.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К. Хетагуров.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Стихотворения из сборника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«Осе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тинская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лира».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Поэзия Хетагурова и фольклор. Близость его творчества к лирике Некрасова. Изобра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жение тяжелой жизни простого народа, женской судь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бы. Специфика художественной образности в русско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язычных произведениях поэта.</w:t>
      </w:r>
    </w:p>
    <w:p w:rsidR="001B7C59" w:rsidRPr="001B7C59" w:rsidRDefault="001B7C59" w:rsidP="001B7C59">
      <w:pPr>
        <w:pStyle w:val="Style1"/>
        <w:widowControl/>
        <w:spacing w:line="240" w:lineRule="auto"/>
        <w:ind w:left="302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Т е о р и я. Стихотворный перевод.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lastRenderedPageBreak/>
        <w:t xml:space="preserve">Н.Г. Чернышевский.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«Что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делать?»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(обзор). Эстетическая теория Чернышевского. Роль романа «Что делать?» в литературном процессе 60—70-х гг. XIX в. Идеологические, этические и эстетические проб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лемы в романе.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Отражение жизненных коллизий в лите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ратуре.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Учитель найдет много материала по изучению произведения Н. Г. Чернышевского в школе, однако необходимо представить сегодняшний взгляд на роман. В связи с этим нужно дать учащимся материал по истории утопий в художественной литературе, кото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рый будет предпосылкой обращения к жанру антиуто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пии в литературе XX в.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Н. С. Лесков.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«Тупейный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художник»,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«Оча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рованный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странник»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(по выбору учителя и уча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щихся). Краткая справка о жизни и творчестве писате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ля. Судьба его творчества. Лесков как мастер изображе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ния русского быта. Национальный характер в изображе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нии писателя. Напряженность сюжетов и трагизм судеб героев его произведений. «Очарованный странник». Осо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бенности сюжета повести. Изображение этапов духовно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го пути личности (смысл странствий героя повести). Иван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Флягин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— один из героев-правдоискателей. Бы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линные мотивы в повести. «Тупейный художник». При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звание «маленького человека» и его судьба. Особенности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лесковской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повествовательной манеры сказа. Близость к народной речи и активное словотворчество.</w:t>
      </w:r>
    </w:p>
    <w:p w:rsidR="001B7C59" w:rsidRPr="001B7C59" w:rsidRDefault="001B7C59" w:rsidP="001B7C59">
      <w:pPr>
        <w:pStyle w:val="Style1"/>
        <w:widowControl/>
        <w:spacing w:line="240" w:lineRule="auto"/>
        <w:ind w:left="355" w:firstLine="0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Сказ в творчестве Лескова.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Начать изучение творчества Н. С. Лес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кова можно с сообщений учащихся о жизненном пути писателя, а затем предложить желающим понаблюдать за словом писателя в художественном тексте, за особенностями его сказовой манеры.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М. Е. Салтыков-Щедрин.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«История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одно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го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города».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Краткий очерк жизни и творчества. Жизненная позиция писателя. «История одного горо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да» — сатирическая летопись истории Российского го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сударства. Перекличка событий и героев произведения с фактами российской истории. Собирательные образы градоначальников и «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глуповцев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». Органчик и Угрюм-Бурчеев. Тема народа и власти. Терпеливость и беспра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вие народа. Смысл финала «Истории...». Своеобразие приемов сатирического изображения в произведениях Салтыкова-Щедрина (гротеск, алогизм, сарказм, иро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ния, гипербола).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Понятие об условности в искусстве (эзо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пов язык, гротеск).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Учащимся будет интересна работа над созданием словаря слов эзопова языка по произведениям М. Е. Салтыкова-Щедрина или словаря приемов, кото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рые использует автор для сатирического изображения своих героев. Возможно создание словаря, например, гипербол из одной главы «Истории одного города».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Ф. М. Достоевский.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«Преступление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на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казание».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Очерк жизни и творчества. Нравственная проблематика, острое чувство нравственной ответ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ственности в произведениях писателя, философская глубина творчества. Поиски «человека в человеке» *в его произведениях. «Преступление и наказание». Де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тективный сюжет и глубина постановки нравственных проблем. Система образов романа. Раскольников. Со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циальные и философские истоки бунта героя романа. Смысл его теории и причина поражения Раскольникова. Раскольников и его «двойники» (Лужин и Свидригайлов). Образы «униженных и оскорбленных». Сонеч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ка Мармеладова и проблема нравственного идеала авто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ра. Тема гордости и смирения. Библейские мотивы в романе. Мрачный облик Петербурга в романе. Роль эпилога.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02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«И д и о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Смысл названия романа. Судьба и облик главного героя — князя Мышкина. Трагический итог его жизни. Христианский идеал человека в романе.</w:t>
      </w:r>
    </w:p>
    <w:p w:rsidR="001B7C59" w:rsidRPr="001B7C59" w:rsidRDefault="001B7C59" w:rsidP="001B7C59">
      <w:pPr>
        <w:pStyle w:val="Style6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Столкновение христианского смирения со всеобщей жестокостью. Образ Настасьи Филипповны, его роль в нравственной проблематике романа.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Споры вокруг наследия Достоевского в современном мире. Достоевский и культура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XXв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Философская и идейно-нравственная проблематика. Психологизм. Полифонизм романов До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стоевского.</w:t>
      </w:r>
    </w:p>
    <w:p w:rsidR="001B7C59" w:rsidRPr="001B7C59" w:rsidRDefault="001B7C59" w:rsidP="001B7C59">
      <w:pPr>
        <w:pStyle w:val="Style1"/>
        <w:widowControl/>
        <w:spacing w:line="240" w:lineRule="auto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Поскольку интерес к наследию Ф. М. Достоевского не утихает, то в процессе изучения его произведений нужно создать атмосферу поиска уча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щимися самостоятельных выводов и оценок, что спо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собствует ответственному отношению к собственной роли читателя в этом мире. Работа с текстами писателя формирует уважительное отношение к собственным взглядам и позициям. В сильных классах возможен урок с обсуждением нравственных проблем, которые Ф. М. Достоевский ставит в своих романах.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74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Л. Н. Толстой.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«Война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мир».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Жизненный и творческий путь писателя. Духовные искания в годы юности. Начало творческой деятельности. Военный опыт писателя, участие в обороне Севастополя. Изобра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жение суровой правды войны, героизма и патриотизма солдат в «Севастопольских рассказах». Автобиографи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ческая трилогия (повторение).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02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«Война и мир». «Бородино» Лермонтова как зерно замысла романа-эпопеи. История создания. Жанровое своеобразие романа-эпопеи. Художественные особен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ности произведения: специфика композиции, психоло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гизм и «диалектика души» в раскрытии характеров персонажей. «Мысль народная» в эпопее. Система об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разов в романе и нравственная концепция Толстого, его критерии оценки личности. Герои романа-эпопеи в поисках смысла жизни. Идея нравственной ответствен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ности человека не только за судьбы близких, но и за судьбы мира. «Мысль народная» и «мысль семейная» в романе. Различие путей нравственных поисков героев романа — Пьера Безухова и Андрея Болконского. Жен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ские образы романа — Наташа Ростова и Марья Бол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конская. Судьбы любимых героинь Толстого. Истори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ческие личности на страницах романа. Кутузов и Напо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леон как личности, их человеческие и полководческие качества. Смысл резкого противопоставления этих ге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роев. Картины войны в романе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Роман-эпопея. Исторические личности и вымышленные персонажи в их взаимодействии.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Роман-эпопея «Война и мир»„ входя в мир читателя-старшеклассника даже в том объеме, ко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торый посилен не очень увлеченному чтением ученику, всегда представляет собой эпоху в его духовной жизни. Учителю стоит очень тщательно продумать все этапы изучения, все темы и проблемы, которые предлагает нам писатель. Огромную роль может сыграть сопостав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ление позиций Достоевского и Толстого. Мучительный трагизм мировосприятия одного и безукоризненное ду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ховное здоровье другого часто многое дают для форми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рования самосознания учеников.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69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А.П. Чехов.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«Студент»,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«Дом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 м е з о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«Ионы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ч»,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«С т е п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ь»,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«П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ал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№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6», «Дама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собачкой».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Чехов-прозаик и Чехов-драматург. Рассказы Чехова, своеобразие их тематики и стиля. «Студент», «Дуэль», «Дама с собачкой», «Анна на шее», «Душечка», «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Ионыч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», «Степь» и другие рассказы зрелого Чехова. «Мелочи жизни» на страни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цах рассказов. «Биография настроений» как одно из важнейших достоинств этих рассказов. Традиция рус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ской классической литературы в решении темы «ма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ленького человека».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307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«В и ш н е в ы й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сад»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как одно из наиболее харак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терных для Чехова-драматурга произведений. Особен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ности сюжета и конфликта пьесы. Символический смысл образа вишневого сада. Тема времени в пьесе. Сю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жет и подтекст пьесы. Своеобразие жанра. Герои пьесы и их судьбы. Раневская и Гаев как герои уходящего в про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шлое усадебного быта. Разлад между желаниями и ре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альностью их осуществления — основа конфликта пье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сы. Образы Лопахина, Пети Трофимова и Ани. Образы слуг (Яша, Дуняша, Фирс).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Внесценические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персонажи.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69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Лирическая комедия. Своеобразие стиля Чехова.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Можно предложить ученикам исследо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вательскую работу: ответ на вопрос «Почему А. П. Чехов определил жанр «Вишневого сада» как комедию?».</w:t>
      </w:r>
    </w:p>
    <w:p w:rsidR="001B7C59" w:rsidRPr="001B7C59" w:rsidRDefault="001B7C59" w:rsidP="001B7C59">
      <w:pPr>
        <w:pStyle w:val="Style4"/>
        <w:widowControl/>
        <w:rPr>
          <w:rStyle w:val="FontStyle19"/>
          <w:rFonts w:ascii="Times New Roman" w:eastAsia="Calibri" w:hAnsi="Times New Roman" w:cs="Times New Roman"/>
          <w:sz w:val="28"/>
          <w:szCs w:val="28"/>
        </w:rPr>
      </w:pPr>
      <w:r w:rsidRPr="001B7C59">
        <w:rPr>
          <w:rStyle w:val="FontStyle19"/>
          <w:rFonts w:ascii="Times New Roman" w:eastAsia="Calibri" w:hAnsi="Times New Roman" w:cs="Times New Roman"/>
          <w:sz w:val="28"/>
          <w:szCs w:val="28"/>
        </w:rPr>
        <w:t xml:space="preserve">Зарубежная литература XIX века 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Основные тенденции в развитии зарубежной литера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туры XIX в. Поздний романтизм. Ведущая роль реализ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ма. Символизм. Обзор творчества наиболее ярких писателей этой эпохи.</w:t>
      </w:r>
    </w:p>
    <w:p w:rsidR="001B7C59" w:rsidRPr="001B7C59" w:rsidRDefault="001B7C59" w:rsidP="001B7C59">
      <w:pPr>
        <w:pStyle w:val="Style12"/>
        <w:widowControl/>
        <w:numPr>
          <w:ilvl w:val="0"/>
          <w:numId w:val="1"/>
        </w:numPr>
        <w:tabs>
          <w:tab w:val="left" w:pos="566"/>
        </w:tabs>
        <w:spacing w:line="240" w:lineRule="auto"/>
        <w:ind w:left="1069" w:hanging="360"/>
        <w:jc w:val="left"/>
        <w:rPr>
          <w:rStyle w:val="FontStyle16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Т. А. Гофман.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Серапионовы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 xml:space="preserve">братья».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Связь реального и фантастического в романтических произведениях Гофмана. «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Двоемирие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» в отражении действительности.</w:t>
      </w:r>
    </w:p>
    <w:p w:rsidR="001B7C59" w:rsidRPr="001B7C59" w:rsidRDefault="001B7C59" w:rsidP="001B7C59">
      <w:pPr>
        <w:pStyle w:val="Style12"/>
        <w:widowControl/>
        <w:numPr>
          <w:ilvl w:val="0"/>
          <w:numId w:val="1"/>
        </w:numPr>
        <w:tabs>
          <w:tab w:val="left" w:pos="566"/>
        </w:tabs>
        <w:spacing w:line="240" w:lineRule="auto"/>
        <w:ind w:left="1069" w:hanging="360"/>
        <w:jc w:val="left"/>
        <w:rPr>
          <w:rStyle w:val="FontStyle16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Диккенс.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«Записки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Пиквикского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к л у б а». История создания романа. Англия на его страни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цах. Герои и события. Смех как способ демонстрации оптимизма. Реальность и фантастика на страницах произведения писателя-реалиста.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О. де Бальзак. 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«Г о б с е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Тема власти денег. Реа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листическое мастерство писателя.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В.Гюго.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«Собор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Парижской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Богомате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softHyphen/>
        <w:t>ри».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Главные герои романа: Эсмеральда, Квазимодо, Клод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Фролло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. Народ в романе. Образ собора и его роль в романе.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Э. А. По.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«Золотой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жук».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Динамичность сюже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 xml:space="preserve">та. Острая характерность </w:t>
      </w:r>
      <w:proofErr w:type="spellStart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>облика'и</w:t>
      </w:r>
      <w:proofErr w:type="spellEnd"/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поведения героев.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9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Г. де Мопассан.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«Ожерелье».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Грустные раз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думья автора о несправедливости мира. Мечты героев и их неосуществимость. Тонкость психологического ана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лиза.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Г. Ибсен.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«Кукольный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дом».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Образ героини. Вопрос о правах женщины. Своеобразие «драм идей» как социально-психологических драм.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59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6"/>
          <w:rFonts w:ascii="Times New Roman" w:hAnsi="Times New Roman" w:cs="Times New Roman"/>
          <w:sz w:val="28"/>
          <w:szCs w:val="28"/>
        </w:rPr>
        <w:t xml:space="preserve">А. Рембо.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«Пьяный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</w:t>
      </w: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корабль».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Пафос отрица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ния устоявшихся норм. Символические образы в стихо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творении.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3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Теория.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Социально-психологическая драма. Пси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хологизм.</w:t>
      </w:r>
    </w:p>
    <w:p w:rsidR="001B7C59" w:rsidRPr="001B7C59" w:rsidRDefault="001B7C59" w:rsidP="001B7C59">
      <w:pPr>
        <w:pStyle w:val="Style1"/>
        <w:widowControl/>
        <w:spacing w:line="240" w:lineRule="auto"/>
        <w:ind w:firstLine="288"/>
        <w:jc w:val="left"/>
        <w:rPr>
          <w:rStyle w:val="FontStyle17"/>
          <w:rFonts w:ascii="Times New Roman" w:hAnsi="Times New Roman" w:cs="Times New Roman"/>
          <w:sz w:val="28"/>
          <w:szCs w:val="28"/>
        </w:rPr>
      </w:pPr>
      <w:r w:rsidRPr="001B7C59">
        <w:rPr>
          <w:rStyle w:val="FontStyle17"/>
          <w:rFonts w:ascii="Times New Roman" w:hAnsi="Times New Roman" w:cs="Times New Roman"/>
          <w:spacing w:val="50"/>
          <w:sz w:val="28"/>
          <w:szCs w:val="28"/>
        </w:rPr>
        <w:t>Методика.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t xml:space="preserve"> Знакомство с зарубежной литерату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рой возможно и в форме общего обзора и как последова</w:t>
      </w:r>
      <w:r w:rsidRPr="001B7C59">
        <w:rPr>
          <w:rStyle w:val="FontStyle17"/>
          <w:rFonts w:ascii="Times New Roman" w:hAnsi="Times New Roman" w:cs="Times New Roman"/>
          <w:sz w:val="28"/>
          <w:szCs w:val="28"/>
        </w:rPr>
        <w:softHyphen/>
        <w:t>тельное изучение одной-двух монографических тем, следующих за общим обзором. При этом целесообразно использовать сведения о популярности авторов и их произведений у русских читателей, а при обращении к драматургии — о популярности постановок на русской сцене.</w:t>
      </w:r>
    </w:p>
    <w:p w:rsidR="001B7C59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 xml:space="preserve">Литература </w:t>
      </w:r>
      <w:r w:rsidRPr="001B7C59">
        <w:rPr>
          <w:rFonts w:ascii="Times New Roman" w:hAnsi="Times New Roman"/>
          <w:sz w:val="28"/>
          <w:szCs w:val="28"/>
        </w:rPr>
        <w:t>XX</w:t>
      </w:r>
      <w:r>
        <w:rPr>
          <w:rFonts w:ascii="Times New Roman" w:hAnsi="Times New Roman"/>
          <w:sz w:val="28"/>
          <w:szCs w:val="28"/>
          <w:lang w:val="ru-RU"/>
        </w:rPr>
        <w:t xml:space="preserve"> века</w:t>
      </w:r>
    </w:p>
    <w:p w:rsidR="001B7C59" w:rsidRPr="001B7C59" w:rsidRDefault="001B7C59" w:rsidP="001B7C59">
      <w:pPr>
        <w:pStyle w:val="1"/>
        <w:jc w:val="left"/>
        <w:rPr>
          <w:szCs w:val="28"/>
          <w:lang w:val="ru-RU"/>
        </w:rPr>
      </w:pPr>
      <w:r w:rsidRPr="001B7C59">
        <w:rPr>
          <w:szCs w:val="28"/>
          <w:lang w:val="ru-RU"/>
        </w:rPr>
        <w:t>Введение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b w:val="0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i w:val="0"/>
          <w:shd w:val="clear" w:color="auto" w:fill="FFFFFF"/>
          <w:lang w:val="ru-RU"/>
        </w:rPr>
        <w:t>Русская литература ХХ в.в. контексте мировой культуры. Основные темы и проблемы (ответственность человека за свои поступки, человек на войне, тема исторической памяти, человек и окружающая его живая природа). Обращение к народному сознанию в поисках нравственного идеала. Взаимодействие зарубежной, русской литературы и литературы других народов России, отражение в них “вечных” проблем бытия.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lang w:val="ru-RU"/>
        </w:rPr>
      </w:pPr>
      <w:r w:rsidRPr="001B7C59">
        <w:rPr>
          <w:rFonts w:ascii="Times New Roman" w:hAnsi="Times New Roman"/>
          <w:i w:val="0"/>
          <w:lang w:val="ru-RU"/>
        </w:rPr>
        <w:t xml:space="preserve">Литература первой половины </w:t>
      </w:r>
      <w:r w:rsidRPr="001B7C59">
        <w:rPr>
          <w:rFonts w:ascii="Times New Roman" w:hAnsi="Times New Roman"/>
          <w:i w:val="0"/>
        </w:rPr>
        <w:t>XX</w:t>
      </w:r>
      <w:r>
        <w:rPr>
          <w:rFonts w:ascii="Times New Roman" w:hAnsi="Times New Roman"/>
          <w:i w:val="0"/>
          <w:lang w:val="ru-RU"/>
        </w:rPr>
        <w:t xml:space="preserve"> века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lang w:val="ru-RU"/>
        </w:rPr>
      </w:pPr>
      <w:r w:rsidRPr="001B7C59">
        <w:rPr>
          <w:rFonts w:ascii="Times New Roman" w:hAnsi="Times New Roman"/>
          <w:i w:val="0"/>
          <w:lang w:val="ru-RU"/>
        </w:rPr>
        <w:t xml:space="preserve">Обзор русской литературы первой половины </w:t>
      </w:r>
      <w:r w:rsidRPr="001B7C59">
        <w:rPr>
          <w:rFonts w:ascii="Times New Roman" w:hAnsi="Times New Roman"/>
          <w:i w:val="0"/>
        </w:rPr>
        <w:t>XX</w:t>
      </w:r>
      <w:r w:rsidRPr="001B7C59">
        <w:rPr>
          <w:rFonts w:ascii="Times New Roman" w:hAnsi="Times New Roman"/>
          <w:i w:val="0"/>
          <w:lang w:val="ru-RU"/>
        </w:rPr>
        <w:t xml:space="preserve"> века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  <w:shd w:val="clear" w:color="auto" w:fill="FFFFFF"/>
        </w:rPr>
        <w:t>Традиции и новаторство</w:t>
      </w:r>
      <w:r w:rsidRPr="001B7C59">
        <w:rPr>
          <w:rFonts w:ascii="Times New Roman" w:hAnsi="Times New Roman" w:cs="Times New Roman"/>
          <w:sz w:val="28"/>
          <w:szCs w:val="28"/>
        </w:rPr>
        <w:t xml:space="preserve"> в литературе рубежа XIX</w:t>
      </w:r>
      <w:r w:rsidRPr="001B7C59">
        <w:rPr>
          <w:rFonts w:ascii="Times New Roman" w:hAnsi="Times New Roman" w:cs="Times New Roman"/>
          <w:sz w:val="28"/>
          <w:szCs w:val="28"/>
        </w:rPr>
        <w:sym w:font="Symbol" w:char="F02D"/>
      </w:r>
      <w:r w:rsidRPr="001B7C59">
        <w:rPr>
          <w:rFonts w:ascii="Times New Roman" w:hAnsi="Times New Roman" w:cs="Times New Roman"/>
          <w:sz w:val="28"/>
          <w:szCs w:val="28"/>
        </w:rPr>
        <w:t xml:space="preserve">ХХ вв. Реализм и модернизм. </w:t>
      </w:r>
      <w:r w:rsidRPr="001B7C5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Трагические события первой половины XX в. и их отражение </w:t>
      </w:r>
      <w:r w:rsidRPr="001B7C59">
        <w:rPr>
          <w:rFonts w:ascii="Times New Roman" w:hAnsi="Times New Roman" w:cs="Times New Roman"/>
          <w:sz w:val="28"/>
          <w:szCs w:val="28"/>
        </w:rPr>
        <w:t>в русской литературе и литературах других народов России. Конфликт человека и эпохи.</w:t>
      </w:r>
    </w:p>
    <w:p w:rsidR="001B7C59" w:rsidRPr="001B7C59" w:rsidRDefault="001B7C59" w:rsidP="001B7C59">
      <w:pPr>
        <w:pStyle w:val="a9"/>
        <w:spacing w:after="0"/>
        <w:rPr>
          <w:sz w:val="28"/>
          <w:szCs w:val="28"/>
        </w:rPr>
      </w:pPr>
      <w:r w:rsidRPr="001B7C59">
        <w:rPr>
          <w:sz w:val="28"/>
          <w:szCs w:val="28"/>
        </w:rPr>
        <w:t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и власть”.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И. А. Бунин</w:t>
      </w:r>
    </w:p>
    <w:p w:rsidR="001B7C59" w:rsidRPr="001B7C59" w:rsidRDefault="001B7C59" w:rsidP="001B7C59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widowControl w:val="0"/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Стихотворения: «Вечер», «Не устану воспевать вас, звезды!..», «Последний шмель»</w:t>
      </w:r>
      <w:r w:rsidRPr="001B7C59">
        <w:rPr>
          <w:rFonts w:ascii="Times New Roman" w:hAnsi="Times New Roman" w:cs="Times New Roman"/>
          <w:sz w:val="28"/>
          <w:szCs w:val="28"/>
        </w:rPr>
        <w:t>.Философичность и тонкий лиризм стихотворений Бунина. Пейзажная лирика поэта. Живописность и лаконизм бунинского поэтического слова. Традиционные темы русской поэзии в лирике Бунина.</w:t>
      </w:r>
    </w:p>
    <w:p w:rsidR="001B7C59" w:rsidRPr="001B7C59" w:rsidRDefault="001B7C59" w:rsidP="001B7C59">
      <w:pPr>
        <w:widowControl w:val="0"/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Рассказы: «Господин из Сан-Франциско», «Чистый понедельник», «Лёгкое дыхание», цикл «Темные аллеи»</w:t>
      </w:r>
      <w:r w:rsidRPr="001B7C59">
        <w:rPr>
          <w:rFonts w:ascii="Times New Roman" w:hAnsi="Times New Roman" w:cs="Times New Roman"/>
          <w:sz w:val="28"/>
          <w:szCs w:val="28"/>
        </w:rPr>
        <w:t>.Развитие традиций русской классической литературы в прозе Бунина. Тема угасания "дворянских гнезд" в рассказе “Антоновские яблоки”. Исследование национального характера. “Вечные” темы в рассказах Бунина (счастье и трагедия любви, связь человека с миром природы, вера и память о прошлом). Психологизм бунинской прозы. Принципы создания характера. Роль художественной детали. Символика бунинской прозы. Своеобразие художественной манеры Бунина.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А. И. Куприн</w:t>
      </w:r>
    </w:p>
    <w:p w:rsidR="001B7C59" w:rsidRPr="001B7C59" w:rsidRDefault="001B7C59" w:rsidP="001B7C59">
      <w:pPr>
        <w:pStyle w:val="a9"/>
        <w:spacing w:after="0"/>
        <w:ind w:firstLine="720"/>
        <w:rPr>
          <w:sz w:val="28"/>
          <w:szCs w:val="28"/>
        </w:rPr>
      </w:pPr>
      <w:r w:rsidRPr="001B7C59">
        <w:rPr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Повесть «Гранатовый браслет</w:t>
      </w: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».</w:t>
      </w:r>
      <w:r w:rsidRPr="001B7C59">
        <w:rPr>
          <w:rFonts w:ascii="Times New Roman" w:hAnsi="Times New Roman" w:cs="Times New Roman"/>
          <w:sz w:val="28"/>
          <w:szCs w:val="28"/>
        </w:rPr>
        <w:t>Своеобразие сюжета повести. Споры героев об истинной, бескорыстной любви. Утверждение любви как высшей ценности. Трагизм решения любовной темы в повести. Символический смысл художественных деталей, поэтическое изображение природы. Мастерство психологического анализа. Роль эпиграфа в повести, смысл финала.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М. Горький</w:t>
      </w:r>
    </w:p>
    <w:p w:rsidR="001B7C59" w:rsidRPr="001B7C59" w:rsidRDefault="001B7C59" w:rsidP="001B7C59">
      <w:pPr>
        <w:pStyle w:val="a9"/>
        <w:spacing w:after="0"/>
        <w:ind w:firstLine="720"/>
        <w:rPr>
          <w:sz w:val="28"/>
          <w:szCs w:val="28"/>
        </w:rPr>
      </w:pPr>
      <w:r w:rsidRPr="001B7C59">
        <w:rPr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 xml:space="preserve">Рассказ «Старуха </w:t>
      </w:r>
      <w:proofErr w:type="spellStart"/>
      <w:r w:rsidRPr="001B7C59">
        <w:rPr>
          <w:rFonts w:ascii="Times New Roman" w:hAnsi="Times New Roman" w:cs="Times New Roman"/>
          <w:b/>
          <w:sz w:val="28"/>
          <w:szCs w:val="28"/>
        </w:rPr>
        <w:t>Изергиль</w:t>
      </w:r>
      <w:proofErr w:type="spellEnd"/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</w:t>
      </w:r>
      <w:r w:rsidRPr="001B7C5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1B7C59">
        <w:rPr>
          <w:rFonts w:ascii="Times New Roman" w:hAnsi="Times New Roman" w:cs="Times New Roman"/>
          <w:sz w:val="28"/>
          <w:szCs w:val="28"/>
        </w:rPr>
        <w:t>Романтизм ранних рассказов Горького. Проблема героя в прозе писателя. Тема поиска 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рассказах писателя. Своеобразие композиции рассказа.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b w:val="0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Пьеса «На дне».</w:t>
      </w:r>
      <w:r w:rsidRPr="001B7C59">
        <w:rPr>
          <w:rFonts w:ascii="Times New Roman" w:hAnsi="Times New Roman"/>
          <w:b w:val="0"/>
          <w:sz w:val="28"/>
          <w:szCs w:val="28"/>
          <w:lang w:val="ru-RU"/>
        </w:rPr>
        <w:t>Сотрудничество писателя с Художественным театром. “На дне” как социально-философская драма. Смысл названия пьесы. Система образов. Судьбы ночлежников. Проблема духовной разобщенности людей. Образы хозяев ночлежки. Споры о человеке. Три правды в пьесе и их драматическое столкновение: правда факта (Бубнов), правда утешительной лжи (Лука), правда веры в человека (Сатин).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lang w:val="ru-RU"/>
        </w:rPr>
      </w:pPr>
      <w:r w:rsidRPr="001B7C59">
        <w:rPr>
          <w:rFonts w:ascii="Times New Roman" w:hAnsi="Times New Roman"/>
          <w:i w:val="0"/>
          <w:lang w:val="ru-RU"/>
        </w:rPr>
        <w:t xml:space="preserve">Обзор русской поэзии конца </w:t>
      </w:r>
      <w:r w:rsidRPr="001B7C59">
        <w:rPr>
          <w:rFonts w:ascii="Times New Roman" w:hAnsi="Times New Roman"/>
          <w:i w:val="0"/>
        </w:rPr>
        <w:t>XIX</w:t>
      </w:r>
      <w:r w:rsidRPr="001B7C59">
        <w:rPr>
          <w:rFonts w:ascii="Times New Roman" w:hAnsi="Times New Roman"/>
          <w:i w:val="0"/>
          <w:lang w:val="ru-RU"/>
        </w:rPr>
        <w:t xml:space="preserve"> – начала </w:t>
      </w:r>
      <w:r w:rsidRPr="001B7C59">
        <w:rPr>
          <w:rFonts w:ascii="Times New Roman" w:hAnsi="Times New Roman"/>
          <w:i w:val="0"/>
        </w:rPr>
        <w:t>XX</w:t>
      </w:r>
      <w:r>
        <w:rPr>
          <w:rFonts w:ascii="Times New Roman" w:hAnsi="Times New Roman"/>
          <w:i w:val="0"/>
          <w:lang w:val="ru-RU"/>
        </w:rPr>
        <w:t xml:space="preserve"> в.</w:t>
      </w:r>
    </w:p>
    <w:p w:rsidR="001B7C59" w:rsidRPr="001B7C59" w:rsidRDefault="001B7C59" w:rsidP="001B7C59">
      <w:pPr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Серебряный век как своеобразный "русский ренессанс". Литературные течения поэзии русского модернизма: символизм, акмеизм, футуризм. Поэты, творившие вне литературных течений.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Символизм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предельного расширения значения слова, открытие тайн как цель нового искусства). Конструирование мира в процессе творчества, идея “творимой легенды”. Музыкальность стиха. "Старшие символисты" (В. Я. Брюсов, К. Д. Бальмонт, Ф. К. Сологуб) и "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младосимволисты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>" (А. Белый, А. А. Блок).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В. Я. Брюсов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Стихотворения: «Сонет к форме», «Юному поэту», «Грядущие гунны». </w:t>
      </w:r>
      <w:r w:rsidRPr="001B7C59">
        <w:rPr>
          <w:rFonts w:ascii="Times New Roman" w:hAnsi="Times New Roman" w:cs="Times New Roman"/>
          <w:sz w:val="28"/>
          <w:szCs w:val="28"/>
        </w:rPr>
        <w:t>Основные темы и мотивы поэзии Брюсова. Своеобразие решения темы поэта и поэзии. Культ формы в лирике Брюсова.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К. Д. Бальмонт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Стихотворения: «Я мечтою ловил уходящие тени…», «</w:t>
      </w:r>
      <w:proofErr w:type="spellStart"/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Безглагольность</w:t>
      </w:r>
      <w:proofErr w:type="spellEnd"/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», «Я в этот мир пришел, чтоб видеть солнце…». </w:t>
      </w:r>
      <w:r w:rsidRPr="001B7C59">
        <w:rPr>
          <w:rFonts w:ascii="Times New Roman" w:hAnsi="Times New Roman" w:cs="Times New Roman"/>
          <w:sz w:val="28"/>
          <w:szCs w:val="28"/>
        </w:rPr>
        <w:t>Основные темы и мотивы поэзии Бальмонта. Музыкальность стиха, изящество образов. Стремление к утонченным способам выражения чувств и мыслей.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А. Белый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Стихотворения: «Раздумье», «Русь», «Родине». </w:t>
      </w:r>
      <w:r w:rsidRPr="001B7C59">
        <w:rPr>
          <w:rFonts w:ascii="Times New Roman" w:hAnsi="Times New Roman" w:cs="Times New Roman"/>
          <w:sz w:val="28"/>
          <w:szCs w:val="28"/>
        </w:rPr>
        <w:t>Интуитивное постижение действительности. Тема родины, боль и тревога за судьбы России. Восприятие революционных событий как пришествия нового Мессии.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А. А. Блок</w:t>
      </w:r>
    </w:p>
    <w:p w:rsidR="001B7C59" w:rsidRPr="001B7C59" w:rsidRDefault="001B7C59" w:rsidP="001B7C59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творчество(обзор)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Стихотворения: «Незнакомка», «Россия», «Ночь, улица, фонарь, аптека…», «В ресторане», «Река раскинулась. Течет, грустит лениво…» (из цикла «На поле Куликовом»), «На железной дороге», «Вхожу я в темные храмы…», «О, я хочу безумно жить…», «Скифы».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Мотивы и образы ранней поэзии, излюбленные символы Блока. Образ Прекрасной Дамы. Романтический мир раннего Блока, музыкальность его стихотворений. Тема города в творчестве Блока. Образы “страшного мира”. Соотношение идеала и действительности в лирике Блока. Тема Родины и основной пафос патриотических стихотворений. Тема исторического пути России в цикле “На поле Куликовом” и стихотворении “Скифы”. Лирический герой поэзии Блока, его эволюция.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Поэма «Двенадцать».</w:t>
      </w:r>
    </w:p>
    <w:p w:rsidR="001B7C59" w:rsidRPr="001B7C59" w:rsidRDefault="001B7C59" w:rsidP="001B7C59">
      <w:pPr>
        <w:pStyle w:val="FR1"/>
        <w:spacing w:before="0"/>
        <w:ind w:left="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>История создания поэмы, авторский опыт осмысления событий революции. Соотношение конкретно-исторического и условно-символического планов в поэме. Сюжет поэмы, ее герои, своеобразие композиции. Строфика, интонации, ритмы поэмы, ее основные символы. Образ Христа и многозначность финала поэмы. Авторская позиция  и способы ее выражения в поэме.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Акмеизм</w:t>
      </w:r>
    </w:p>
    <w:p w:rsidR="001B7C59" w:rsidRPr="001B7C59" w:rsidRDefault="001B7C59" w:rsidP="001B7C59">
      <w:pPr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Истоки акмеизма. Программа акмеизма в статье Н. С. Гумилева "Наследие символизма и акмеизм". Утверждение акмеистами красоты земной жизни, возвращение к “прекрасной ясности”, создание зримых образов конкретного мира. Идея поэта-ремесленника.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Н. С. Гумилев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Стихотворения: «Жираф», «Волшебная скрипка», «Заблудившийся трамвай», «Капитаны».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Героизация действительности в поэзии Гумилева, романтическая традиция в его лирике. Своеобразие лирических сюжетов. Экзотическое, фантастическое и прозаическое в поэзии Гумилева.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Футуризм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Манифесты футуризма, их пафос и проблематика. Поэт как миссионер “нового искусства”. Декларация о разрыве с традицией, абсолютизация “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самовитого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>” слова, приоритет формы над содержанием, вторжение грубой лексики в поэтический язык, неологизмы, эпатаж. Звуковые и графические эксперименты футуристов.</w:t>
      </w:r>
    </w:p>
    <w:p w:rsidR="001B7C59" w:rsidRPr="001B7C59" w:rsidRDefault="001B7C59" w:rsidP="001B7C59">
      <w:pPr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 xml:space="preserve">Группы футуристов: эгофутуристы (И. Северянин),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кубофутуристы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 (В. В. Маяковский, В. Хлебников), "Центрифуга" (Б. Л. Пастернак).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И. Северянин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Стихотворения: «Интродукция», «Эпилог» («Я, гений Игорь-Северянин…»),  «Двусмысленная слава».</w:t>
      </w:r>
    </w:p>
    <w:p w:rsidR="001B7C59" w:rsidRPr="001B7C59" w:rsidRDefault="001B7C59" w:rsidP="001B7C59">
      <w:pPr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Эмоциональная взволнованность и ироничность поэзии Северянина, оригинальность его словотворчества.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В. В. Хлебников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ind w:firstLine="737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Стихотворения: «Заклятие смехом», «</w:t>
      </w:r>
      <w:proofErr w:type="spellStart"/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Бобэоби</w:t>
      </w:r>
      <w:proofErr w:type="spellEnd"/>
      <w:r w:rsidRPr="001B7C5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пелись губы…», «Еще раз, еще раз…».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Слово в художественном мире поэзии Хлебникова. Поэтические эксперименты. Хлебников как поэт-философ.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В. В. Маяковский</w:t>
      </w:r>
    </w:p>
    <w:p w:rsidR="001B7C59" w:rsidRPr="001B7C59" w:rsidRDefault="001B7C59" w:rsidP="001B7C59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творчество(обзор)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Стихотворения: «А вы могли бы?», «Послушайте!», «Скрипка и немножко нервно», «</w:t>
      </w:r>
      <w:proofErr w:type="spellStart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Лиличка</w:t>
      </w:r>
      <w:proofErr w:type="spellEnd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!», «Юбилейное», «Прозаседавшиеся». Стихотворения: «Нате!», «Разговор с фининспектором о поэзии», «Письмо Татьяне Яковлевой».</w:t>
      </w:r>
    </w:p>
    <w:p w:rsidR="001B7C59" w:rsidRPr="001B7C59" w:rsidRDefault="001B7C59" w:rsidP="001B7C59">
      <w:pPr>
        <w:pStyle w:val="FR1"/>
        <w:spacing w:before="0"/>
        <w:ind w:left="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>Маяковский и футуризм. Дух бунтарства в ранней лирике. Поэт и революция, пафос революционного переустройства мира. Новаторство Маяковского (ритмика, рифма, неологизмы, гиперболичность, пластика образов, неожиданные метафоры, необычность строфики и графики стиха). Особенности любовной лирики. Тема поэта и поэзии, осмысление проблемы художника и времени. Сатирические образы в  творчестве Маяковского.</w:t>
      </w:r>
    </w:p>
    <w:p w:rsidR="001B7C59" w:rsidRPr="001B7C59" w:rsidRDefault="001B7C59" w:rsidP="001B7C59">
      <w:pPr>
        <w:shd w:val="clear" w:color="auto" w:fill="FFFFFF"/>
        <w:ind w:firstLine="302"/>
        <w:rPr>
          <w:rFonts w:ascii="Times New Roman" w:hAnsi="Times New Roman" w:cs="Times New Roman"/>
          <w:color w:val="000000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41"/>
          <w:w w:val="109"/>
          <w:sz w:val="28"/>
          <w:szCs w:val="28"/>
        </w:rPr>
        <w:t>«Облако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9"/>
          <w:w w:val="109"/>
          <w:sz w:val="28"/>
          <w:szCs w:val="28"/>
        </w:rPr>
        <w:t xml:space="preserve">в </w:t>
      </w:r>
      <w:r w:rsidRPr="001B7C59">
        <w:rPr>
          <w:rFonts w:ascii="Times New Roman" w:hAnsi="Times New Roman" w:cs="Times New Roman"/>
          <w:b/>
          <w:color w:val="000000"/>
          <w:spacing w:val="36"/>
          <w:w w:val="109"/>
          <w:sz w:val="28"/>
          <w:szCs w:val="28"/>
        </w:rPr>
        <w:t>штанах».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9"/>
          <w:w w:val="109"/>
          <w:sz w:val="28"/>
          <w:szCs w:val="28"/>
        </w:rPr>
        <w:t xml:space="preserve">Черты избранничества </w:t>
      </w:r>
      <w:r w:rsidRPr="001B7C59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лирического героя. Материализация метафоры в стро</w:t>
      </w:r>
      <w:r w:rsidRPr="001B7C59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ках его стиха. Роль гиперболы и гротеска. Драматургия поэта («Клоп», «Баня»). Сатирические произведения. Любовная лирика и поэмы. Тема поэта и поэзии. </w:t>
      </w:r>
      <w:r w:rsidRPr="001B7C59">
        <w:rPr>
          <w:rFonts w:ascii="Times New Roman" w:hAnsi="Times New Roman" w:cs="Times New Roman"/>
          <w:color w:val="000000"/>
          <w:spacing w:val="-6"/>
          <w:w w:val="109"/>
          <w:sz w:val="28"/>
          <w:szCs w:val="28"/>
        </w:rPr>
        <w:t>Новаторство поэта.</w:t>
      </w:r>
    </w:p>
    <w:p w:rsidR="001B7C59" w:rsidRPr="001B7C59" w:rsidRDefault="001B7C59" w:rsidP="001B7C59">
      <w:pPr>
        <w:pStyle w:val="FR3"/>
        <w:spacing w:before="0"/>
        <w:jc w:val="left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Крестьянская поэзия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Продолжение традиций русской реалистической крестьянской поэзии XIX в. в творчестве Н. А. Клюева, С. А. Есенина.</w:t>
      </w:r>
    </w:p>
    <w:p w:rsidR="001B7C59" w:rsidRPr="001B7C59" w:rsidRDefault="001B7C59" w:rsidP="001B7C59">
      <w:pPr>
        <w:pStyle w:val="6"/>
        <w:spacing w:before="0" w:after="0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Н. А. Клюев.</w:t>
      </w:r>
    </w:p>
    <w:p w:rsidR="001B7C59" w:rsidRPr="001B7C59" w:rsidRDefault="001B7C59" w:rsidP="001B7C59">
      <w:pPr>
        <w:pStyle w:val="6"/>
        <w:spacing w:before="0" w:after="0"/>
        <w:ind w:firstLine="709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>Жизнь и творчество (обзор).</w:t>
      </w:r>
    </w:p>
    <w:p w:rsidR="001B7C59" w:rsidRPr="001B7C59" w:rsidRDefault="001B7C59" w:rsidP="001B7C59">
      <w:pPr>
        <w:pStyle w:val="3"/>
        <w:spacing w:after="0"/>
        <w:ind w:left="0" w:firstLine="709"/>
        <w:rPr>
          <w:b/>
          <w:sz w:val="28"/>
          <w:szCs w:val="28"/>
          <w:shd w:val="clear" w:color="auto" w:fill="FFFFFF"/>
          <w:lang w:val="ru-RU"/>
        </w:rPr>
      </w:pPr>
      <w:r w:rsidRPr="001B7C59">
        <w:rPr>
          <w:b/>
          <w:sz w:val="28"/>
          <w:szCs w:val="28"/>
          <w:lang w:val="ru-RU"/>
        </w:rPr>
        <w:t>Стихотворения: «</w:t>
      </w:r>
      <w:proofErr w:type="spellStart"/>
      <w:r w:rsidRPr="001B7C59">
        <w:rPr>
          <w:b/>
          <w:sz w:val="28"/>
          <w:szCs w:val="28"/>
          <w:lang w:val="ru-RU"/>
        </w:rPr>
        <w:t>Осинушка</w:t>
      </w:r>
      <w:proofErr w:type="spellEnd"/>
      <w:r w:rsidRPr="001B7C59">
        <w:rPr>
          <w:b/>
          <w:sz w:val="28"/>
          <w:szCs w:val="28"/>
          <w:lang w:val="ru-RU"/>
        </w:rPr>
        <w:t>», «Я люблю цыганские кочевья...», «Из подвалов, из темных углов...»</w:t>
      </w:r>
      <w:r w:rsidRPr="001B7C59">
        <w:rPr>
          <w:b/>
          <w:sz w:val="28"/>
          <w:szCs w:val="28"/>
          <w:shd w:val="clear" w:color="auto" w:fill="FFFFFF"/>
          <w:lang w:val="ru-RU"/>
        </w:rPr>
        <w:t>.</w:t>
      </w:r>
    </w:p>
    <w:p w:rsidR="001B7C59" w:rsidRPr="001B7C59" w:rsidRDefault="001B7C59" w:rsidP="001B7C59">
      <w:pPr>
        <w:pStyle w:val="3"/>
        <w:spacing w:after="0"/>
        <w:ind w:left="0"/>
        <w:rPr>
          <w:sz w:val="28"/>
          <w:szCs w:val="28"/>
          <w:lang w:val="ru-RU"/>
        </w:rPr>
      </w:pPr>
      <w:r w:rsidRPr="001B7C59">
        <w:rPr>
          <w:sz w:val="28"/>
          <w:szCs w:val="28"/>
          <w:lang w:val="ru-RU"/>
        </w:rPr>
        <w:t>Особое место в литературе начала века крестьянской поэзии. Крестьянская тематика, изображение труда и быта деревни, тема родины, неприятие городской цивилизации. Выражение национального русского самосознания. Религиозные мотивы.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С. А. Есенин</w:t>
      </w:r>
    </w:p>
    <w:p w:rsidR="001B7C59" w:rsidRPr="001B7C59" w:rsidRDefault="001B7C59" w:rsidP="001B7C59">
      <w:pPr>
        <w:pStyle w:val="a9"/>
        <w:spacing w:after="0"/>
        <w:ind w:firstLine="720"/>
        <w:rPr>
          <w:sz w:val="28"/>
          <w:szCs w:val="28"/>
        </w:rPr>
      </w:pPr>
      <w:r w:rsidRPr="001B7C59">
        <w:rPr>
          <w:sz w:val="28"/>
          <w:szCs w:val="28"/>
        </w:rPr>
        <w:t>Жизнь и творчество.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Стихотворения: «Гой ты, Русь, моя родная!..», «Не бродить, не мять в кустах багряных…», «Мы теперь уходим понемногу…», «Письмо матери», «Спит ковыль. Равнина дорогая…», «Шаганэ ты моя, Шаганэ…», «Не жалею, не зову, не плачу…», «Русь Советская»,  «Письмо к женщине», «Собаке Качалова», «Я покинул родимый дом…», «Неуютная жидкая </w:t>
      </w:r>
      <w:proofErr w:type="spellStart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лунность</w:t>
      </w:r>
      <w:proofErr w:type="spellEnd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…».</w:t>
      </w:r>
    </w:p>
    <w:p w:rsidR="001B7C59" w:rsidRPr="001B7C59" w:rsidRDefault="001B7C59" w:rsidP="001B7C59">
      <w:pPr>
        <w:pStyle w:val="FR1"/>
        <w:spacing w:before="0"/>
        <w:ind w:left="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 xml:space="preserve">Традиции А. С. Пушкина и А.В. Кольцова в есенинской лирике. Тема родины в поэзии Есенина. Отражение в лирике особой связи природы и человека. </w:t>
      </w:r>
      <w:proofErr w:type="spellStart"/>
      <w:r w:rsidRPr="001B7C59">
        <w:rPr>
          <w:rFonts w:ascii="Times New Roman" w:hAnsi="Times New Roman"/>
          <w:b w:val="0"/>
          <w:sz w:val="28"/>
          <w:szCs w:val="28"/>
          <w:lang w:val="ru-RU"/>
        </w:rPr>
        <w:t>Цветопись</w:t>
      </w:r>
      <w:proofErr w:type="spellEnd"/>
      <w:r w:rsidRPr="001B7C59">
        <w:rPr>
          <w:rFonts w:ascii="Times New Roman" w:hAnsi="Times New Roman"/>
          <w:b w:val="0"/>
          <w:sz w:val="28"/>
          <w:szCs w:val="28"/>
          <w:lang w:val="ru-RU"/>
        </w:rPr>
        <w:t>, сквозные образы лирики Есенина. Светлое и трагическое в поэзии Есенина. Тема быстротечности человеческого бытия в поздней лирике поэта. Народно-песенная основа, музыкальность лирики Есенина.</w:t>
      </w:r>
    </w:p>
    <w:p w:rsidR="001B7C59" w:rsidRPr="001B7C59" w:rsidRDefault="001B7C59" w:rsidP="001B7C59">
      <w:pPr>
        <w:shd w:val="clear" w:color="auto" w:fill="FFFFFF"/>
        <w:ind w:firstLine="302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-5"/>
          <w:w w:val="109"/>
          <w:sz w:val="28"/>
          <w:szCs w:val="28"/>
        </w:rPr>
        <w:t>«А</w:t>
      </w:r>
      <w:r w:rsidRPr="001B7C59">
        <w:rPr>
          <w:rFonts w:ascii="Times New Roman" w:hAnsi="Times New Roman" w:cs="Times New Roman"/>
          <w:b/>
          <w:color w:val="000000"/>
          <w:spacing w:val="50"/>
          <w:w w:val="109"/>
          <w:sz w:val="28"/>
          <w:szCs w:val="28"/>
        </w:rPr>
        <w:t>нна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proofErr w:type="spellStart"/>
      <w:r w:rsidRPr="001B7C59">
        <w:rPr>
          <w:rFonts w:ascii="Times New Roman" w:hAnsi="Times New Roman" w:cs="Times New Roman"/>
          <w:b/>
          <w:color w:val="000000"/>
          <w:spacing w:val="45"/>
          <w:w w:val="109"/>
          <w:sz w:val="28"/>
          <w:szCs w:val="28"/>
        </w:rPr>
        <w:t>Снегина</w:t>
      </w:r>
      <w:proofErr w:type="spellEnd"/>
      <w:r w:rsidRPr="001B7C59">
        <w:rPr>
          <w:rFonts w:ascii="Times New Roman" w:hAnsi="Times New Roman" w:cs="Times New Roman"/>
          <w:b/>
          <w:color w:val="000000"/>
          <w:spacing w:val="45"/>
          <w:w w:val="109"/>
          <w:sz w:val="28"/>
          <w:szCs w:val="28"/>
        </w:rPr>
        <w:t>»</w:t>
      </w:r>
      <w:r w:rsidRPr="001B7C59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t xml:space="preserve">— поэма о судьбе человека и </w:t>
      </w:r>
      <w:r w:rsidRPr="001B7C59">
        <w:rPr>
          <w:rFonts w:ascii="Times New Roman" w:hAnsi="Times New Roman" w:cs="Times New Roman"/>
          <w:color w:val="000000"/>
          <w:w w:val="109"/>
          <w:sz w:val="28"/>
          <w:szCs w:val="28"/>
        </w:rPr>
        <w:t xml:space="preserve">Родины. Биографические мотивы. Образ лирического </w:t>
      </w:r>
      <w:r w:rsidRPr="001B7C59">
        <w:rPr>
          <w:rFonts w:ascii="Times New Roman" w:hAnsi="Times New Roman" w:cs="Times New Roman"/>
          <w:color w:val="000000"/>
          <w:spacing w:val="-5"/>
          <w:w w:val="109"/>
          <w:sz w:val="28"/>
          <w:szCs w:val="28"/>
        </w:rPr>
        <w:t>героя.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Русская литература 2</w:t>
      </w:r>
      <w:r>
        <w:rPr>
          <w:rFonts w:ascii="Times New Roman" w:hAnsi="Times New Roman" w:cs="Times New Roman"/>
          <w:b/>
          <w:sz w:val="28"/>
          <w:szCs w:val="28"/>
        </w:rPr>
        <w:t>0-40-х годов(обзор)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Общая характеристика развития страны после Октябрьской революции. Сложность периодизации русской литературы послереволюционных лет. "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Серапионовы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 братья". Советская литература и социалистический реализм (I съезд советских писателей, создание теории социалистического реализма).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М.И.Цветаева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творчество(обзор)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b/>
          <w:color w:val="000000"/>
          <w:spacing w:val="-8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 xml:space="preserve">"Моим стихам, написанным так рано...", "Стихи к Блоку" ( «Имя твое - птица в руке..."), "Кто создан из </w:t>
      </w:r>
      <w:r w:rsidRPr="001B7C59">
        <w:rPr>
          <w:rFonts w:ascii="Times New Roman" w:hAnsi="Times New Roman" w:cs="Times New Roman"/>
          <w:b/>
          <w:color w:val="000000"/>
          <w:spacing w:val="13"/>
          <w:w w:val="116"/>
          <w:sz w:val="28"/>
          <w:szCs w:val="28"/>
        </w:rPr>
        <w:t>камня...»,</w:t>
      </w:r>
      <w:r w:rsidRPr="001B7C59">
        <w:rPr>
          <w:rFonts w:ascii="Times New Roman" w:hAnsi="Times New Roman" w:cs="Times New Roman"/>
          <w:b/>
          <w:color w:val="000000"/>
          <w:w w:val="11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6"/>
          <w:w w:val="116"/>
          <w:sz w:val="28"/>
          <w:szCs w:val="28"/>
        </w:rPr>
        <w:t xml:space="preserve">«Тоска по родине! </w:t>
      </w:r>
      <w:r w:rsidRPr="001B7C59">
        <w:rPr>
          <w:rFonts w:ascii="Times New Roman" w:hAnsi="Times New Roman" w:cs="Times New Roman"/>
          <w:b/>
          <w:color w:val="000000"/>
          <w:spacing w:val="13"/>
          <w:w w:val="116"/>
          <w:sz w:val="28"/>
          <w:szCs w:val="28"/>
        </w:rPr>
        <w:t xml:space="preserve">Давно...», </w:t>
      </w:r>
      <w:r w:rsidRPr="001B7C59">
        <w:rPr>
          <w:rFonts w:ascii="Times New Roman" w:hAnsi="Times New Roman" w:cs="Times New Roman"/>
          <w:b/>
          <w:color w:val="000000"/>
          <w:spacing w:val="24"/>
          <w:w w:val="109"/>
          <w:sz w:val="28"/>
          <w:szCs w:val="28"/>
        </w:rPr>
        <w:t>«Москве»,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4"/>
          <w:w w:val="109"/>
          <w:sz w:val="28"/>
          <w:szCs w:val="28"/>
        </w:rPr>
        <w:t>«Мне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9"/>
          <w:w w:val="109"/>
          <w:sz w:val="28"/>
          <w:szCs w:val="28"/>
        </w:rPr>
        <w:t>нравится,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6"/>
          <w:w w:val="109"/>
          <w:sz w:val="28"/>
          <w:szCs w:val="28"/>
        </w:rPr>
        <w:t>что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8"/>
          <w:w w:val="109"/>
          <w:sz w:val="28"/>
          <w:szCs w:val="28"/>
        </w:rPr>
        <w:t xml:space="preserve">вы </w:t>
      </w:r>
      <w:r w:rsidRPr="001B7C59">
        <w:rPr>
          <w:rFonts w:ascii="Times New Roman" w:hAnsi="Times New Roman" w:cs="Times New Roman"/>
          <w:b/>
          <w:color w:val="000000"/>
          <w:spacing w:val="19"/>
          <w:w w:val="109"/>
          <w:sz w:val="28"/>
          <w:szCs w:val="28"/>
        </w:rPr>
        <w:t>боль</w:t>
      </w:r>
      <w:r w:rsidRPr="001B7C59">
        <w:rPr>
          <w:rFonts w:ascii="Times New Roman" w:hAnsi="Times New Roman" w:cs="Times New Roman"/>
          <w:b/>
          <w:color w:val="000000"/>
          <w:spacing w:val="-4"/>
          <w:w w:val="109"/>
          <w:sz w:val="28"/>
          <w:szCs w:val="28"/>
        </w:rPr>
        <w:t>ны не мной...» и др. (по выбору учителя и учащих</w:t>
      </w:r>
      <w:r w:rsidRPr="001B7C59">
        <w:rPr>
          <w:rFonts w:ascii="Times New Roman" w:hAnsi="Times New Roman" w:cs="Times New Roman"/>
          <w:b/>
          <w:color w:val="000000"/>
          <w:spacing w:val="-8"/>
          <w:w w:val="109"/>
          <w:sz w:val="28"/>
          <w:szCs w:val="28"/>
        </w:rPr>
        <w:t>ся).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color w:val="000000"/>
          <w:spacing w:val="-8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8"/>
          <w:w w:val="109"/>
          <w:sz w:val="28"/>
          <w:szCs w:val="28"/>
        </w:rPr>
        <w:t xml:space="preserve">Трагедийная тональность творчества. Испытания и </w:t>
      </w:r>
      <w:r w:rsidRPr="001B7C59">
        <w:rPr>
          <w:rFonts w:ascii="Times New Roman" w:hAnsi="Times New Roman" w:cs="Times New Roman"/>
          <w:color w:val="000000"/>
          <w:spacing w:val="-4"/>
          <w:w w:val="109"/>
          <w:sz w:val="28"/>
          <w:szCs w:val="28"/>
        </w:rPr>
        <w:t xml:space="preserve">беды годов «великого перелома» в России. Конфликт </w:t>
      </w:r>
      <w:r w:rsidRPr="001B7C59">
        <w:rPr>
          <w:rFonts w:ascii="Times New Roman" w:hAnsi="Times New Roman" w:cs="Times New Roman"/>
          <w:color w:val="000000"/>
          <w:spacing w:val="-9"/>
          <w:w w:val="109"/>
          <w:sz w:val="28"/>
          <w:szCs w:val="28"/>
        </w:rPr>
        <w:t xml:space="preserve">быта и бытия, времени и вечности. Необычность образа </w:t>
      </w:r>
      <w:r w:rsidRPr="001B7C59">
        <w:rPr>
          <w:rFonts w:ascii="Times New Roman" w:hAnsi="Times New Roman" w:cs="Times New Roman"/>
          <w:color w:val="000000"/>
          <w:spacing w:val="-7"/>
          <w:w w:val="109"/>
          <w:sz w:val="28"/>
          <w:szCs w:val="28"/>
        </w:rPr>
        <w:t>лирического героя. Поэзия как напряженный монолог-</w:t>
      </w:r>
      <w:r w:rsidRPr="001B7C59">
        <w:rPr>
          <w:rFonts w:ascii="Times New Roman" w:hAnsi="Times New Roman" w:cs="Times New Roman"/>
          <w:color w:val="000000"/>
          <w:spacing w:val="-3"/>
          <w:w w:val="109"/>
          <w:sz w:val="28"/>
          <w:szCs w:val="28"/>
        </w:rPr>
        <w:t xml:space="preserve">исповедь. Сжатость мысли и энергия чувства. Мощь </w:t>
      </w:r>
      <w:r w:rsidRPr="001B7C59">
        <w:rPr>
          <w:rFonts w:ascii="Times New Roman" w:hAnsi="Times New Roman" w:cs="Times New Roman"/>
          <w:color w:val="000000"/>
          <w:spacing w:val="-7"/>
          <w:w w:val="109"/>
          <w:sz w:val="28"/>
          <w:szCs w:val="28"/>
        </w:rPr>
        <w:t>поэтического дарования и независимость позиции. Са</w:t>
      </w:r>
      <w:r w:rsidRPr="001B7C59">
        <w:rPr>
          <w:rFonts w:ascii="Times New Roman" w:hAnsi="Times New Roman" w:cs="Times New Roman"/>
          <w:color w:val="000000"/>
          <w:spacing w:val="-4"/>
          <w:w w:val="109"/>
          <w:sz w:val="28"/>
          <w:szCs w:val="28"/>
        </w:rPr>
        <w:t xml:space="preserve">мобытность поэтического слова. Богатство ритмики, </w:t>
      </w:r>
      <w:r w:rsidRPr="001B7C59">
        <w:rPr>
          <w:rFonts w:ascii="Times New Roman" w:hAnsi="Times New Roman" w:cs="Times New Roman"/>
          <w:color w:val="000000"/>
          <w:spacing w:val="-9"/>
          <w:w w:val="109"/>
          <w:sz w:val="28"/>
          <w:szCs w:val="28"/>
        </w:rPr>
        <w:t>свежесть и неожиданность рифмовки.</w:t>
      </w:r>
    </w:p>
    <w:p w:rsidR="001B7C59" w:rsidRPr="001B7C59" w:rsidRDefault="001B7C59" w:rsidP="001B7C59">
      <w:pPr>
        <w:shd w:val="clear" w:color="auto" w:fill="FFFFFF"/>
        <w:ind w:firstLine="264"/>
        <w:rPr>
          <w:rFonts w:ascii="Times New Roman" w:hAnsi="Times New Roman" w:cs="Times New Roman"/>
          <w:iCs/>
          <w:color w:val="000000"/>
          <w:spacing w:val="-8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8"/>
          <w:w w:val="109"/>
          <w:sz w:val="28"/>
          <w:szCs w:val="28"/>
        </w:rPr>
        <w:t>О.Э.Мандельштам</w:t>
      </w:r>
      <w:r w:rsidRPr="001B7C59">
        <w:rPr>
          <w:rFonts w:ascii="Times New Roman" w:hAnsi="Times New Roman" w:cs="Times New Roman"/>
          <w:iCs/>
          <w:color w:val="000000"/>
          <w:spacing w:val="-8"/>
          <w:w w:val="109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iCs/>
          <w:color w:val="000000"/>
          <w:spacing w:val="-8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iCs/>
          <w:color w:val="000000"/>
          <w:spacing w:val="-8"/>
          <w:w w:val="109"/>
          <w:sz w:val="28"/>
          <w:szCs w:val="28"/>
        </w:rPr>
        <w:t>Жизнь и творчество(обзор)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color w:val="000000"/>
          <w:spacing w:val="-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20"/>
          <w:w w:val="109"/>
          <w:sz w:val="28"/>
          <w:szCs w:val="28"/>
        </w:rPr>
        <w:t>«</w:t>
      </w:r>
      <w:proofErr w:type="spellStart"/>
      <w:r w:rsidRPr="001B7C59">
        <w:rPr>
          <w:rFonts w:ascii="Times New Roman" w:hAnsi="Times New Roman" w:cs="Times New Roman"/>
          <w:b/>
          <w:color w:val="000000"/>
          <w:spacing w:val="20"/>
          <w:w w:val="109"/>
          <w:sz w:val="28"/>
          <w:szCs w:val="28"/>
        </w:rPr>
        <w:t>Notre</w:t>
      </w:r>
      <w:proofErr w:type="spellEnd"/>
      <w:r w:rsidRPr="001B7C59">
        <w:rPr>
          <w:rFonts w:ascii="Times New Roman" w:hAnsi="Times New Roman" w:cs="Times New Roman"/>
          <w:b/>
          <w:color w:val="000000"/>
          <w:spacing w:val="20"/>
          <w:w w:val="109"/>
          <w:sz w:val="28"/>
          <w:szCs w:val="28"/>
        </w:rPr>
        <w:t xml:space="preserve"> </w:t>
      </w:r>
      <w:proofErr w:type="spellStart"/>
      <w:r w:rsidRPr="001B7C59">
        <w:rPr>
          <w:rFonts w:ascii="Times New Roman" w:hAnsi="Times New Roman" w:cs="Times New Roman"/>
          <w:b/>
          <w:color w:val="000000"/>
          <w:spacing w:val="20"/>
          <w:w w:val="109"/>
          <w:sz w:val="28"/>
          <w:szCs w:val="28"/>
        </w:rPr>
        <w:t>Dame</w:t>
      </w:r>
      <w:proofErr w:type="spellEnd"/>
      <w:r w:rsidRPr="001B7C59">
        <w:rPr>
          <w:rFonts w:ascii="Times New Roman" w:hAnsi="Times New Roman" w:cs="Times New Roman"/>
          <w:b/>
          <w:color w:val="000000"/>
          <w:spacing w:val="26"/>
          <w:w w:val="109"/>
          <w:sz w:val="28"/>
          <w:szCs w:val="28"/>
        </w:rPr>
        <w:t>»,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0"/>
          <w:w w:val="109"/>
          <w:sz w:val="28"/>
          <w:szCs w:val="28"/>
        </w:rPr>
        <w:t>«Бес</w:t>
      </w:r>
      <w:r w:rsidRPr="001B7C59">
        <w:rPr>
          <w:rFonts w:ascii="Times New Roman" w:hAnsi="Times New Roman" w:cs="Times New Roman"/>
          <w:b/>
          <w:color w:val="000000"/>
          <w:spacing w:val="26"/>
          <w:w w:val="109"/>
          <w:sz w:val="28"/>
          <w:szCs w:val="28"/>
        </w:rPr>
        <w:t>сонница.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1"/>
          <w:w w:val="109"/>
          <w:sz w:val="28"/>
          <w:szCs w:val="28"/>
        </w:rPr>
        <w:t>Гомер.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7"/>
          <w:w w:val="109"/>
          <w:sz w:val="28"/>
          <w:szCs w:val="28"/>
        </w:rPr>
        <w:t>Тугие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4"/>
          <w:w w:val="109"/>
          <w:sz w:val="28"/>
          <w:szCs w:val="28"/>
        </w:rPr>
        <w:t>паруса...»,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5"/>
          <w:w w:val="109"/>
          <w:sz w:val="28"/>
          <w:szCs w:val="28"/>
        </w:rPr>
        <w:t xml:space="preserve">«За </w:t>
      </w:r>
      <w:r w:rsidRPr="001B7C59">
        <w:rPr>
          <w:rFonts w:ascii="Times New Roman" w:hAnsi="Times New Roman" w:cs="Times New Roman"/>
          <w:b/>
          <w:color w:val="000000"/>
          <w:spacing w:val="38"/>
          <w:w w:val="109"/>
          <w:sz w:val="28"/>
          <w:szCs w:val="28"/>
        </w:rPr>
        <w:t>гремучую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6"/>
          <w:w w:val="109"/>
          <w:sz w:val="28"/>
          <w:szCs w:val="28"/>
        </w:rPr>
        <w:t>доблесть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1"/>
          <w:w w:val="109"/>
          <w:sz w:val="28"/>
          <w:szCs w:val="28"/>
        </w:rPr>
        <w:t>грядущих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2"/>
          <w:w w:val="109"/>
          <w:sz w:val="28"/>
          <w:szCs w:val="28"/>
        </w:rPr>
        <w:t xml:space="preserve">веков...», </w:t>
      </w:r>
      <w:r w:rsidRPr="001B7C59">
        <w:rPr>
          <w:rFonts w:ascii="Times New Roman" w:hAnsi="Times New Roman" w:cs="Times New Roman"/>
          <w:b/>
          <w:color w:val="000000"/>
          <w:spacing w:val="49"/>
          <w:w w:val="106"/>
          <w:sz w:val="28"/>
          <w:szCs w:val="28"/>
        </w:rPr>
        <w:t>«Я вернулся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64"/>
          <w:w w:val="106"/>
          <w:sz w:val="28"/>
          <w:szCs w:val="28"/>
        </w:rPr>
        <w:t>в мой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1"/>
          <w:w w:val="106"/>
          <w:sz w:val="28"/>
          <w:szCs w:val="28"/>
        </w:rPr>
        <w:t xml:space="preserve">город...» и др. (по выбору 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учителя и учащихся). Яркость поэтической палитры </w:t>
      </w:r>
      <w:r w:rsidRPr="001B7C59">
        <w:rPr>
          <w:rFonts w:ascii="Times New Roman" w:hAnsi="Times New Roman" w:cs="Times New Roman"/>
          <w:b/>
          <w:color w:val="000000"/>
          <w:spacing w:val="-3"/>
          <w:w w:val="106"/>
          <w:sz w:val="28"/>
          <w:szCs w:val="28"/>
        </w:rPr>
        <w:t>поэта.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color w:val="000000"/>
          <w:spacing w:val="-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3"/>
          <w:w w:val="106"/>
          <w:sz w:val="28"/>
          <w:szCs w:val="28"/>
        </w:rPr>
        <w:t xml:space="preserve">Острое ощущение связи времен. Философичность лирики. Исторические и литературные образы в </w:t>
      </w:r>
      <w:r w:rsidRPr="001B7C59">
        <w:rPr>
          <w:rFonts w:ascii="Times New Roman" w:hAnsi="Times New Roman" w:cs="Times New Roman"/>
          <w:color w:val="000000"/>
          <w:spacing w:val="-6"/>
          <w:w w:val="106"/>
          <w:sz w:val="28"/>
          <w:szCs w:val="28"/>
        </w:rPr>
        <w:t>поэзии Мандельштама.</w:t>
      </w:r>
    </w:p>
    <w:p w:rsidR="001B7C59" w:rsidRPr="001B7C59" w:rsidRDefault="001B7C59" w:rsidP="001B7C59">
      <w:pPr>
        <w:shd w:val="clear" w:color="auto" w:fill="FFFFFF"/>
        <w:ind w:firstLine="254"/>
        <w:rPr>
          <w:rFonts w:ascii="Times New Roman" w:hAnsi="Times New Roman" w:cs="Times New Roman"/>
          <w:iCs/>
          <w:color w:val="000000"/>
          <w:spacing w:val="-12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12"/>
          <w:w w:val="106"/>
          <w:sz w:val="28"/>
          <w:szCs w:val="28"/>
        </w:rPr>
        <w:t>А.А.Ахматова</w:t>
      </w:r>
      <w:r w:rsidRPr="001B7C59">
        <w:rPr>
          <w:rFonts w:ascii="Times New Roman" w:hAnsi="Times New Roman" w:cs="Times New Roman"/>
          <w:iCs/>
          <w:color w:val="000000"/>
          <w:spacing w:val="-12"/>
          <w:w w:val="106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iCs/>
          <w:color w:val="000000"/>
          <w:spacing w:val="-12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iCs/>
          <w:color w:val="000000"/>
          <w:spacing w:val="-12"/>
          <w:w w:val="106"/>
          <w:sz w:val="28"/>
          <w:szCs w:val="28"/>
        </w:rPr>
        <w:t>Жизнь и творчество (обзор)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b/>
          <w:color w:val="000000"/>
          <w:spacing w:val="-4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34"/>
          <w:w w:val="106"/>
          <w:sz w:val="28"/>
          <w:szCs w:val="28"/>
        </w:rPr>
        <w:t>«Сжала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0"/>
          <w:w w:val="106"/>
          <w:sz w:val="28"/>
          <w:szCs w:val="28"/>
        </w:rPr>
        <w:t>руки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4"/>
          <w:w w:val="106"/>
          <w:sz w:val="28"/>
          <w:szCs w:val="28"/>
        </w:rPr>
        <w:t>под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6"/>
          <w:w w:val="106"/>
          <w:sz w:val="28"/>
          <w:szCs w:val="28"/>
        </w:rPr>
        <w:t>тем</w:t>
      </w:r>
      <w:r w:rsidRPr="001B7C59">
        <w:rPr>
          <w:rFonts w:ascii="Times New Roman" w:hAnsi="Times New Roman" w:cs="Times New Roman"/>
          <w:b/>
          <w:color w:val="000000"/>
          <w:spacing w:val="30"/>
          <w:w w:val="106"/>
          <w:sz w:val="28"/>
          <w:szCs w:val="28"/>
        </w:rPr>
        <w:t>ной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6"/>
          <w:w w:val="106"/>
          <w:sz w:val="28"/>
          <w:szCs w:val="28"/>
        </w:rPr>
        <w:t>вуалью...»,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5"/>
          <w:w w:val="106"/>
          <w:sz w:val="28"/>
          <w:szCs w:val="28"/>
        </w:rPr>
        <w:t>«Мне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7"/>
          <w:w w:val="106"/>
          <w:sz w:val="28"/>
          <w:szCs w:val="28"/>
        </w:rPr>
        <w:t xml:space="preserve">ни к </w:t>
      </w:r>
      <w:r w:rsidRPr="001B7C59">
        <w:rPr>
          <w:rFonts w:ascii="Times New Roman" w:hAnsi="Times New Roman" w:cs="Times New Roman"/>
          <w:b/>
          <w:color w:val="000000"/>
          <w:spacing w:val="38"/>
          <w:w w:val="106"/>
          <w:sz w:val="28"/>
          <w:szCs w:val="28"/>
        </w:rPr>
        <w:t>чему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proofErr w:type="spellStart"/>
      <w:r w:rsidRPr="001B7C59">
        <w:rPr>
          <w:rFonts w:ascii="Times New Roman" w:hAnsi="Times New Roman" w:cs="Times New Roman"/>
          <w:b/>
          <w:color w:val="000000"/>
          <w:spacing w:val="22"/>
          <w:w w:val="106"/>
          <w:sz w:val="28"/>
          <w:szCs w:val="28"/>
        </w:rPr>
        <w:t>одиче-</w:t>
      </w:r>
      <w:r w:rsidRPr="001B7C59">
        <w:rPr>
          <w:rFonts w:ascii="Times New Roman" w:hAnsi="Times New Roman" w:cs="Times New Roman"/>
          <w:b/>
          <w:color w:val="000000"/>
          <w:spacing w:val="37"/>
          <w:w w:val="106"/>
          <w:sz w:val="28"/>
          <w:szCs w:val="28"/>
        </w:rPr>
        <w:t>ские</w:t>
      </w:r>
      <w:proofErr w:type="spellEnd"/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3"/>
          <w:w w:val="106"/>
          <w:sz w:val="28"/>
          <w:szCs w:val="28"/>
        </w:rPr>
        <w:t>рати...»,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6"/>
          <w:w w:val="106"/>
          <w:sz w:val="28"/>
          <w:szCs w:val="28"/>
        </w:rPr>
        <w:t xml:space="preserve">«Мне </w:t>
      </w:r>
      <w:r w:rsidRPr="001B7C59">
        <w:rPr>
          <w:rFonts w:ascii="Times New Roman" w:hAnsi="Times New Roman" w:cs="Times New Roman"/>
          <w:b/>
          <w:color w:val="000000"/>
          <w:spacing w:val="36"/>
          <w:w w:val="106"/>
          <w:sz w:val="28"/>
          <w:szCs w:val="28"/>
        </w:rPr>
        <w:t>голос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7"/>
          <w:w w:val="106"/>
          <w:sz w:val="28"/>
          <w:szCs w:val="28"/>
        </w:rPr>
        <w:t>был.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6"/>
          <w:w w:val="106"/>
          <w:sz w:val="28"/>
          <w:szCs w:val="28"/>
        </w:rPr>
        <w:t xml:space="preserve">Он </w:t>
      </w:r>
      <w:r w:rsidRPr="001B7C59">
        <w:rPr>
          <w:rFonts w:ascii="Times New Roman" w:hAnsi="Times New Roman" w:cs="Times New Roman"/>
          <w:b/>
          <w:color w:val="000000"/>
          <w:spacing w:val="35"/>
          <w:w w:val="106"/>
          <w:sz w:val="28"/>
          <w:szCs w:val="28"/>
        </w:rPr>
        <w:t xml:space="preserve">звал </w:t>
      </w:r>
      <w:proofErr w:type="spellStart"/>
      <w:r w:rsidRPr="001B7C59">
        <w:rPr>
          <w:rFonts w:ascii="Times New Roman" w:hAnsi="Times New Roman" w:cs="Times New Roman"/>
          <w:b/>
          <w:color w:val="000000"/>
          <w:spacing w:val="-5"/>
          <w:w w:val="106"/>
          <w:sz w:val="28"/>
          <w:szCs w:val="28"/>
        </w:rPr>
        <w:t>утешно</w:t>
      </w:r>
      <w:proofErr w:type="spellEnd"/>
      <w:r w:rsidRPr="001B7C59">
        <w:rPr>
          <w:rFonts w:ascii="Times New Roman" w:hAnsi="Times New Roman" w:cs="Times New Roman"/>
          <w:b/>
          <w:color w:val="000000"/>
          <w:spacing w:val="-5"/>
          <w:w w:val="106"/>
          <w:sz w:val="28"/>
          <w:szCs w:val="28"/>
        </w:rPr>
        <w:t xml:space="preserve">...», «Родная земля» (по выбору учителя </w:t>
      </w:r>
      <w:r w:rsidRPr="001B7C59">
        <w:rPr>
          <w:rFonts w:ascii="Times New Roman" w:hAnsi="Times New Roman" w:cs="Times New Roman"/>
          <w:b/>
          <w:color w:val="000000"/>
          <w:spacing w:val="-4"/>
          <w:w w:val="106"/>
          <w:sz w:val="28"/>
          <w:szCs w:val="28"/>
        </w:rPr>
        <w:t>и учащихся).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4"/>
          <w:w w:val="106"/>
          <w:sz w:val="28"/>
          <w:szCs w:val="28"/>
        </w:rPr>
        <w:t xml:space="preserve">Отражение в лирике Ахматовой глубины </w:t>
      </w:r>
      <w:r w:rsidRPr="001B7C59">
        <w:rPr>
          <w:rFonts w:ascii="Times New Roman" w:hAnsi="Times New Roman" w:cs="Times New Roman"/>
          <w:color w:val="000000"/>
          <w:spacing w:val="-1"/>
          <w:w w:val="106"/>
          <w:sz w:val="28"/>
          <w:szCs w:val="28"/>
        </w:rPr>
        <w:t>человеческих переживаний, ее психологизм. Патри</w:t>
      </w:r>
      <w:r w:rsidRPr="001B7C59">
        <w:rPr>
          <w:rFonts w:ascii="Times New Roman" w:hAnsi="Times New Roman" w:cs="Times New Roman"/>
          <w:color w:val="000000"/>
          <w:spacing w:val="-3"/>
          <w:w w:val="106"/>
          <w:sz w:val="28"/>
          <w:szCs w:val="28"/>
        </w:rPr>
        <w:t>отизм и гражданственность поэзии. Разговорность ин</w:t>
      </w:r>
      <w:r w:rsidRPr="001B7C59">
        <w:rPr>
          <w:rFonts w:ascii="Times New Roman" w:hAnsi="Times New Roman" w:cs="Times New Roman"/>
          <w:color w:val="000000"/>
          <w:spacing w:val="-5"/>
          <w:w w:val="106"/>
          <w:sz w:val="28"/>
          <w:szCs w:val="28"/>
        </w:rPr>
        <w:t>тонации и музыкальность стиха. Новаторство формы.</w:t>
      </w:r>
    </w:p>
    <w:p w:rsidR="001B7C59" w:rsidRPr="001B7C59" w:rsidRDefault="001B7C59" w:rsidP="001B7C59">
      <w:pPr>
        <w:shd w:val="clear" w:color="auto" w:fill="FFFFFF"/>
        <w:ind w:firstLine="302"/>
        <w:rPr>
          <w:rFonts w:ascii="Times New Roman" w:hAnsi="Times New Roman" w:cs="Times New Roman"/>
          <w:b/>
          <w:color w:val="000000"/>
          <w:spacing w:val="3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33"/>
          <w:w w:val="106"/>
          <w:sz w:val="28"/>
          <w:szCs w:val="28"/>
        </w:rPr>
        <w:t>«Реквием».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color w:val="000000"/>
          <w:spacing w:val="3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6"/>
          <w:w w:val="106"/>
          <w:sz w:val="28"/>
          <w:szCs w:val="28"/>
        </w:rPr>
        <w:t xml:space="preserve">Смысл названия поэмы, отражение в </w:t>
      </w:r>
      <w:r w:rsidRPr="001B7C59">
        <w:rPr>
          <w:rFonts w:ascii="Times New Roman" w:hAnsi="Times New Roman" w:cs="Times New Roman"/>
          <w:color w:val="000000"/>
          <w:spacing w:val="-5"/>
          <w:w w:val="106"/>
          <w:sz w:val="28"/>
          <w:szCs w:val="28"/>
        </w:rPr>
        <w:t>ней личной трагедии и народного горя. Библейские мо</w:t>
      </w:r>
      <w:r w:rsidRPr="001B7C59">
        <w:rPr>
          <w:rFonts w:ascii="Times New Roman" w:hAnsi="Times New Roman" w:cs="Times New Roman"/>
          <w:color w:val="000000"/>
          <w:spacing w:val="-8"/>
          <w:w w:val="106"/>
          <w:sz w:val="28"/>
          <w:szCs w:val="28"/>
        </w:rPr>
        <w:t xml:space="preserve">тивы и образы в поэме. Победа исторической памяти над </w:t>
      </w:r>
      <w:r w:rsidRPr="001B7C59">
        <w:rPr>
          <w:rFonts w:ascii="Times New Roman" w:hAnsi="Times New Roman" w:cs="Times New Roman"/>
          <w:color w:val="000000"/>
          <w:spacing w:val="-9"/>
          <w:w w:val="106"/>
          <w:sz w:val="28"/>
          <w:szCs w:val="28"/>
        </w:rPr>
        <w:t xml:space="preserve">забвением как основной пафос «Реквиема». Особенности </w:t>
      </w:r>
      <w:r w:rsidRPr="001B7C59">
        <w:rPr>
          <w:rFonts w:ascii="Times New Roman" w:hAnsi="Times New Roman" w:cs="Times New Roman"/>
          <w:color w:val="000000"/>
          <w:spacing w:val="-7"/>
          <w:w w:val="106"/>
          <w:sz w:val="28"/>
          <w:szCs w:val="28"/>
        </w:rPr>
        <w:t>жанра и композиции поэмы, роль эпиграфа, посвящения и эпилога. Роль детали в создании поэтического образа.</w:t>
      </w:r>
    </w:p>
    <w:p w:rsidR="001B7C59" w:rsidRPr="001B7C59" w:rsidRDefault="001B7C59" w:rsidP="001B7C59">
      <w:pPr>
        <w:shd w:val="clear" w:color="auto" w:fill="FFFFFF"/>
        <w:ind w:firstLine="259"/>
        <w:rPr>
          <w:rFonts w:ascii="Times New Roman" w:hAnsi="Times New Roman" w:cs="Times New Roman"/>
          <w:iCs/>
          <w:color w:val="000000"/>
          <w:spacing w:val="-1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13"/>
          <w:w w:val="106"/>
          <w:sz w:val="28"/>
          <w:szCs w:val="28"/>
        </w:rPr>
        <w:t>Б.Л.Пастернак</w:t>
      </w:r>
      <w:r w:rsidRPr="001B7C59">
        <w:rPr>
          <w:rFonts w:ascii="Times New Roman" w:hAnsi="Times New Roman" w:cs="Times New Roman"/>
          <w:iCs/>
          <w:color w:val="000000"/>
          <w:spacing w:val="-13"/>
          <w:w w:val="106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iCs/>
          <w:color w:val="000000"/>
          <w:spacing w:val="-13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iCs/>
          <w:color w:val="000000"/>
          <w:spacing w:val="-13"/>
          <w:w w:val="106"/>
          <w:sz w:val="28"/>
          <w:szCs w:val="28"/>
        </w:rPr>
        <w:t>Жизнь и творчество (обзор).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b/>
          <w:color w:val="000000"/>
          <w:spacing w:val="-4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26"/>
          <w:w w:val="106"/>
          <w:sz w:val="28"/>
          <w:szCs w:val="28"/>
        </w:rPr>
        <w:t>«Про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3"/>
          <w:w w:val="106"/>
          <w:sz w:val="28"/>
          <w:szCs w:val="28"/>
        </w:rPr>
        <w:t>эти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2"/>
          <w:w w:val="106"/>
          <w:sz w:val="28"/>
          <w:szCs w:val="28"/>
        </w:rPr>
        <w:t>стихи»,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5"/>
          <w:w w:val="106"/>
          <w:sz w:val="28"/>
          <w:szCs w:val="28"/>
        </w:rPr>
        <w:t>«Фев</w:t>
      </w:r>
      <w:r w:rsidRPr="001B7C59">
        <w:rPr>
          <w:rFonts w:ascii="Times New Roman" w:hAnsi="Times New Roman" w:cs="Times New Roman"/>
          <w:b/>
          <w:color w:val="000000"/>
          <w:spacing w:val="20"/>
          <w:w w:val="106"/>
          <w:sz w:val="28"/>
          <w:szCs w:val="28"/>
        </w:rPr>
        <w:t>раль.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8"/>
          <w:w w:val="106"/>
          <w:sz w:val="28"/>
          <w:szCs w:val="28"/>
        </w:rPr>
        <w:t>Достать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7"/>
          <w:w w:val="106"/>
          <w:sz w:val="28"/>
          <w:szCs w:val="28"/>
        </w:rPr>
        <w:t>чернил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8"/>
          <w:w w:val="106"/>
          <w:sz w:val="28"/>
          <w:szCs w:val="28"/>
        </w:rPr>
        <w:t xml:space="preserve">и </w:t>
      </w:r>
      <w:r w:rsidRPr="001B7C59">
        <w:rPr>
          <w:rFonts w:ascii="Times New Roman" w:hAnsi="Times New Roman" w:cs="Times New Roman"/>
          <w:b/>
          <w:color w:val="000000"/>
          <w:spacing w:val="16"/>
          <w:w w:val="106"/>
          <w:sz w:val="28"/>
          <w:szCs w:val="28"/>
        </w:rPr>
        <w:t xml:space="preserve">плакать!..», </w:t>
      </w:r>
      <w:r w:rsidRPr="001B7C59">
        <w:rPr>
          <w:rFonts w:ascii="Times New Roman" w:hAnsi="Times New Roman" w:cs="Times New Roman"/>
          <w:b/>
          <w:color w:val="000000"/>
          <w:spacing w:val="28"/>
          <w:w w:val="106"/>
          <w:sz w:val="28"/>
          <w:szCs w:val="28"/>
        </w:rPr>
        <w:t>«Определение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0"/>
          <w:w w:val="106"/>
          <w:sz w:val="28"/>
          <w:szCs w:val="28"/>
        </w:rPr>
        <w:t>поэзии»,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7"/>
          <w:w w:val="106"/>
          <w:sz w:val="28"/>
          <w:szCs w:val="28"/>
        </w:rPr>
        <w:t>«Во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4"/>
          <w:w w:val="106"/>
          <w:sz w:val="28"/>
          <w:szCs w:val="28"/>
        </w:rPr>
        <w:t>всем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4"/>
          <w:w w:val="106"/>
          <w:sz w:val="28"/>
          <w:szCs w:val="28"/>
        </w:rPr>
        <w:t xml:space="preserve">мне </w:t>
      </w:r>
      <w:r w:rsidRPr="001B7C59">
        <w:rPr>
          <w:rFonts w:ascii="Times New Roman" w:hAnsi="Times New Roman" w:cs="Times New Roman"/>
          <w:b/>
          <w:color w:val="000000"/>
          <w:spacing w:val="37"/>
          <w:w w:val="106"/>
          <w:sz w:val="28"/>
          <w:szCs w:val="28"/>
        </w:rPr>
        <w:t>хочется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4"/>
          <w:w w:val="106"/>
          <w:sz w:val="28"/>
          <w:szCs w:val="28"/>
        </w:rPr>
        <w:t>дойти...»,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1"/>
          <w:w w:val="106"/>
          <w:sz w:val="28"/>
          <w:szCs w:val="28"/>
        </w:rPr>
        <w:t>«Любить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9"/>
          <w:w w:val="106"/>
          <w:sz w:val="28"/>
          <w:szCs w:val="28"/>
        </w:rPr>
        <w:t>иных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8"/>
          <w:w w:val="106"/>
          <w:sz w:val="28"/>
          <w:szCs w:val="28"/>
        </w:rPr>
        <w:t xml:space="preserve">— </w:t>
      </w:r>
      <w:r w:rsidRPr="001B7C59">
        <w:rPr>
          <w:rFonts w:ascii="Times New Roman" w:hAnsi="Times New Roman" w:cs="Times New Roman"/>
          <w:b/>
          <w:color w:val="000000"/>
          <w:spacing w:val="40"/>
          <w:w w:val="106"/>
          <w:sz w:val="28"/>
          <w:szCs w:val="28"/>
        </w:rPr>
        <w:t>тяжелый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3"/>
          <w:w w:val="106"/>
          <w:sz w:val="28"/>
          <w:szCs w:val="28"/>
        </w:rPr>
        <w:t>крест...»,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2"/>
          <w:w w:val="106"/>
          <w:sz w:val="28"/>
          <w:szCs w:val="28"/>
        </w:rPr>
        <w:t>«Никого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1"/>
          <w:w w:val="106"/>
          <w:sz w:val="28"/>
          <w:szCs w:val="28"/>
        </w:rPr>
        <w:t xml:space="preserve">не </w:t>
      </w:r>
      <w:r w:rsidRPr="001B7C59">
        <w:rPr>
          <w:rFonts w:ascii="Times New Roman" w:hAnsi="Times New Roman" w:cs="Times New Roman"/>
          <w:b/>
          <w:color w:val="000000"/>
          <w:spacing w:val="37"/>
          <w:w w:val="106"/>
          <w:sz w:val="28"/>
          <w:szCs w:val="28"/>
        </w:rPr>
        <w:t>будет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1"/>
          <w:w w:val="106"/>
          <w:sz w:val="28"/>
          <w:szCs w:val="28"/>
        </w:rPr>
        <w:t xml:space="preserve">в </w:t>
      </w:r>
      <w:r w:rsidRPr="001B7C59">
        <w:rPr>
          <w:rFonts w:ascii="Times New Roman" w:hAnsi="Times New Roman" w:cs="Times New Roman"/>
          <w:b/>
          <w:color w:val="000000"/>
          <w:spacing w:val="10"/>
          <w:w w:val="106"/>
          <w:sz w:val="28"/>
          <w:szCs w:val="28"/>
        </w:rPr>
        <w:t>доме...»,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8"/>
          <w:w w:val="106"/>
          <w:sz w:val="28"/>
          <w:szCs w:val="28"/>
        </w:rPr>
        <w:t>«Сосны»,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8"/>
          <w:w w:val="106"/>
          <w:sz w:val="28"/>
          <w:szCs w:val="28"/>
        </w:rPr>
        <w:t>«Иней»,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7"/>
          <w:w w:val="106"/>
          <w:sz w:val="28"/>
          <w:szCs w:val="28"/>
        </w:rPr>
        <w:t>«Снег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2"/>
          <w:w w:val="106"/>
          <w:sz w:val="28"/>
          <w:szCs w:val="28"/>
        </w:rPr>
        <w:t xml:space="preserve">идет», </w:t>
      </w:r>
      <w:r w:rsidRPr="001B7C59">
        <w:rPr>
          <w:rFonts w:ascii="Times New Roman" w:hAnsi="Times New Roman" w:cs="Times New Roman"/>
          <w:b/>
          <w:color w:val="000000"/>
          <w:spacing w:val="-6"/>
          <w:w w:val="106"/>
          <w:sz w:val="28"/>
          <w:szCs w:val="28"/>
        </w:rPr>
        <w:t>«Гамле</w:t>
      </w:r>
      <w:r w:rsidRPr="001B7C59">
        <w:rPr>
          <w:rFonts w:ascii="Times New Roman" w:hAnsi="Times New Roman" w:cs="Times New Roman"/>
          <w:b/>
          <w:color w:val="000000"/>
          <w:spacing w:val="10"/>
          <w:w w:val="106"/>
          <w:sz w:val="28"/>
          <w:szCs w:val="28"/>
        </w:rPr>
        <w:t>т»,</w:t>
      </w:r>
      <w:r w:rsidRPr="001B7C59">
        <w:rPr>
          <w:rFonts w:ascii="Times New Roman" w:hAnsi="Times New Roman" w:cs="Times New Roman"/>
          <w:b/>
          <w:color w:val="000000"/>
          <w:w w:val="106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6"/>
          <w:w w:val="106"/>
          <w:sz w:val="28"/>
          <w:szCs w:val="28"/>
        </w:rPr>
        <w:t xml:space="preserve">«3имняя ночь» (по выбору учителя и </w:t>
      </w:r>
      <w:r w:rsidRPr="001B7C59">
        <w:rPr>
          <w:rFonts w:ascii="Times New Roman" w:hAnsi="Times New Roman" w:cs="Times New Roman"/>
          <w:b/>
          <w:color w:val="000000"/>
          <w:spacing w:val="-4"/>
          <w:w w:val="106"/>
          <w:sz w:val="28"/>
          <w:szCs w:val="28"/>
        </w:rPr>
        <w:t>учащихся).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color w:val="000000"/>
          <w:spacing w:val="-4"/>
          <w:w w:val="106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4"/>
          <w:w w:val="106"/>
          <w:sz w:val="28"/>
          <w:szCs w:val="28"/>
        </w:rPr>
        <w:t xml:space="preserve">Поэтическая эволюция Пастернака: от </w:t>
      </w:r>
      <w:r w:rsidRPr="001B7C59">
        <w:rPr>
          <w:rFonts w:ascii="Times New Roman" w:hAnsi="Times New Roman" w:cs="Times New Roman"/>
          <w:color w:val="000000"/>
          <w:spacing w:val="-3"/>
          <w:w w:val="106"/>
          <w:sz w:val="28"/>
          <w:szCs w:val="28"/>
        </w:rPr>
        <w:t>сложности языка к простоте поэтического слова. Про</w:t>
      </w:r>
      <w:r w:rsidRPr="001B7C59">
        <w:rPr>
          <w:rFonts w:ascii="Times New Roman" w:hAnsi="Times New Roman" w:cs="Times New Roman"/>
          <w:color w:val="000000"/>
          <w:spacing w:val="-4"/>
          <w:w w:val="106"/>
          <w:sz w:val="28"/>
          <w:szCs w:val="28"/>
        </w:rPr>
        <w:t>никновенный лиризм и одухотворенность поэзии Пас</w:t>
      </w:r>
      <w:r w:rsidRPr="001B7C59">
        <w:rPr>
          <w:rFonts w:ascii="Times New Roman" w:hAnsi="Times New Roman" w:cs="Times New Roman"/>
          <w:sz w:val="28"/>
          <w:szCs w:val="28"/>
        </w:rPr>
        <w:t>тернака. Стремление "поймать живое". Пристальное внимание к живым просторам, восторг перед миром природы. Размышления о жизни, любви, природе искусства. Живописность и музыкальность поэзии, динамичность и порывистость стиха, раскованность синтаксиса. Яркость формы и философская насыщенность лирики. Человек и природа. Поэт и поэзия. Тема интеллигенции в революции. Герой и автор. Соединение патетической интонации и разговорного языка.</w:t>
      </w:r>
    </w:p>
    <w:p w:rsid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b/>
          <w:sz w:val="28"/>
          <w:szCs w:val="28"/>
        </w:rPr>
      </w:pP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"Доктор Живаго" (обзор).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Жанровое своеобразие романа. Соединение эпического и лирического начала. Образ Юрия Живаго. Цикл стихотворений героя. Его связь с проблематикой романа.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М.А.Булгаков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творчество(обзор).</w:t>
      </w:r>
    </w:p>
    <w:p w:rsidR="001B7C59" w:rsidRPr="001B7C59" w:rsidRDefault="001B7C59" w:rsidP="001B7C59">
      <w:pPr>
        <w:shd w:val="clear" w:color="auto" w:fill="FFFFFF"/>
        <w:tabs>
          <w:tab w:val="left" w:pos="709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"Белая гвардия", "Мастер и Маргарита" (по выбору учителя и учащихся).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 xml:space="preserve">"Белая гвардия". Судьба произведения. Гражданская война и ее события в романе. "Дни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Турбиных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>" - пьеса по роману "Белая гвардия". Проза и драматургия в творчестве писателя. Новаторство Булгакова-драматурга.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 xml:space="preserve">"Мастер и Маргарита". Необычность композиции романа: сочетание фантастического сюжета с философско-библейскими мотивами. Москва и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Ершалаим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. Человеческое и божественное в облике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Иешуа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 Га-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Ноцри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. Образ Понтия Пилата и его роль в романе. Тема совести. Мастер и его Маргарита. Образы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Воланда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 и его свиты. 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Булгаковская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B7C59">
        <w:rPr>
          <w:rFonts w:ascii="Times New Roman" w:hAnsi="Times New Roman" w:cs="Times New Roman"/>
          <w:sz w:val="28"/>
          <w:szCs w:val="28"/>
        </w:rPr>
        <w:t>дьяволиада</w:t>
      </w:r>
      <w:proofErr w:type="spellEnd"/>
      <w:r w:rsidRPr="001B7C59">
        <w:rPr>
          <w:rFonts w:ascii="Times New Roman" w:hAnsi="Times New Roman" w:cs="Times New Roman"/>
          <w:sz w:val="28"/>
          <w:szCs w:val="28"/>
        </w:rPr>
        <w:t>" в свете мировой культурной традиции (Гёте, Гофман, Гоголь). Масштаб изображения главных героев романа. Мастерство Булгакова-сатирика. Проблема нравственного выбора в романе. Проблема творчества и судьбы художника. Смысл финальной главы романа.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А.П.Платонов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творчество(обзор).</w:t>
      </w:r>
    </w:p>
    <w:p w:rsidR="001B7C59" w:rsidRPr="001B7C59" w:rsidRDefault="001B7C59" w:rsidP="001B7C59">
      <w:pPr>
        <w:shd w:val="clear" w:color="auto" w:fill="FFFFFF"/>
        <w:tabs>
          <w:tab w:val="left" w:pos="709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"Котлован", "Сокровенный человек", "Шарманка", "Впрок" и др. (по выбору учителя и учащихся).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Трудная судьба писателя. "Непростые" простые герои Платонова. Необычность стилистики писателя. Пафос и сатира в его произведениях. Связь творчества Платонова с традициями русской сатиры (Салтыков-Щедрин). Особенности композиции произведений Платонова.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М.А.Шолохов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Жизнь и творчество писателя(обзор).</w:t>
      </w:r>
    </w:p>
    <w:p w:rsidR="001B7C59" w:rsidRPr="001B7C59" w:rsidRDefault="001B7C59" w:rsidP="001B7C59">
      <w:pPr>
        <w:shd w:val="clear" w:color="auto" w:fill="FFFFFF"/>
        <w:tabs>
          <w:tab w:val="left" w:pos="851"/>
        </w:tabs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"Тихий Дон" - роман-эпопея о всена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>родной трагедии.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color w:val="000000"/>
          <w:spacing w:val="-1"/>
          <w:w w:val="107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>Судьба Григория Мелехова как путь поиска правды жизни. Яркость характеров и жизненных коллизий в романе. «Вечные темы» в романе: че</w:t>
      </w:r>
      <w:r w:rsidRPr="001B7C59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>ловек и история, война и мир, личность и масса. Специ</w:t>
      </w: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>фика художественного строя романа. Роль картин природы в изображении жизни героев. Полемика вокруг авторства. Традиции Л. Толстого в изображении мас</w:t>
      </w:r>
      <w:r w:rsidRPr="001B7C59">
        <w:rPr>
          <w:rFonts w:ascii="Times New Roman" w:hAnsi="Times New Roman" w:cs="Times New Roman"/>
          <w:color w:val="000000"/>
          <w:spacing w:val="-1"/>
          <w:w w:val="107"/>
          <w:sz w:val="28"/>
          <w:szCs w:val="28"/>
        </w:rPr>
        <w:t>штабных событий в жизни народа.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>Русская литература за рубежом. 1917—1941 годы</w:t>
      </w:r>
    </w:p>
    <w:p w:rsidR="001B7C59" w:rsidRPr="001B7C59" w:rsidRDefault="001B7C59" w:rsidP="001B7C59">
      <w:pPr>
        <w:shd w:val="clear" w:color="auto" w:fill="FFFFFF"/>
        <w:ind w:firstLine="259"/>
        <w:rPr>
          <w:rFonts w:ascii="Times New Roman" w:hAnsi="Times New Roman" w:cs="Times New Roman"/>
          <w:iCs/>
          <w:color w:val="000000"/>
          <w:spacing w:val="-4"/>
          <w:w w:val="110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4"/>
          <w:w w:val="110"/>
          <w:sz w:val="28"/>
          <w:szCs w:val="28"/>
        </w:rPr>
        <w:t>И.С.Шмелев</w:t>
      </w:r>
      <w:r w:rsidRPr="001B7C59">
        <w:rPr>
          <w:rFonts w:ascii="Times New Roman" w:hAnsi="Times New Roman" w:cs="Times New Roman"/>
          <w:iCs/>
          <w:color w:val="000000"/>
          <w:spacing w:val="-4"/>
          <w:w w:val="110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259"/>
        <w:rPr>
          <w:rFonts w:ascii="Times New Roman" w:hAnsi="Times New Roman" w:cs="Times New Roman"/>
          <w:color w:val="000000"/>
          <w:spacing w:val="-4"/>
          <w:w w:val="110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43"/>
          <w:w w:val="110"/>
          <w:sz w:val="28"/>
          <w:szCs w:val="28"/>
        </w:rPr>
        <w:t>«Солнце</w:t>
      </w:r>
      <w:r w:rsidRPr="001B7C59">
        <w:rPr>
          <w:rFonts w:ascii="Times New Roman" w:hAnsi="Times New Roman" w:cs="Times New Roman"/>
          <w:b/>
          <w:color w:val="000000"/>
          <w:w w:val="110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3"/>
          <w:w w:val="110"/>
          <w:sz w:val="28"/>
          <w:szCs w:val="28"/>
        </w:rPr>
        <w:t>мертвых».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4"/>
          <w:w w:val="110"/>
          <w:sz w:val="28"/>
          <w:szCs w:val="28"/>
        </w:rPr>
        <w:t>Творче</w:t>
      </w:r>
      <w:r w:rsidRPr="001B7C59">
        <w:rPr>
          <w:rFonts w:ascii="Times New Roman" w:hAnsi="Times New Roman" w:cs="Times New Roman"/>
          <w:color w:val="000000"/>
          <w:w w:val="110"/>
          <w:sz w:val="28"/>
          <w:szCs w:val="28"/>
        </w:rPr>
        <w:t xml:space="preserve">ский путь в России и в эмиграции. «Лето Господне», </w:t>
      </w:r>
      <w:r w:rsidRPr="001B7C59">
        <w:rPr>
          <w:rFonts w:ascii="Times New Roman" w:hAnsi="Times New Roman" w:cs="Times New Roman"/>
          <w:color w:val="000000"/>
          <w:spacing w:val="-4"/>
          <w:w w:val="110"/>
          <w:sz w:val="28"/>
          <w:szCs w:val="28"/>
        </w:rPr>
        <w:t>«Куликово поле», «Солнце мертвых». Лиризм и глубина нравственного чувства произведений писателя. Тон</w:t>
      </w:r>
      <w:r w:rsidRPr="001B7C59">
        <w:rPr>
          <w:rFonts w:ascii="Times New Roman" w:hAnsi="Times New Roman" w:cs="Times New Roman"/>
          <w:color w:val="000000"/>
          <w:spacing w:val="-6"/>
          <w:w w:val="110"/>
          <w:sz w:val="28"/>
          <w:szCs w:val="28"/>
        </w:rPr>
        <w:t>кость и точность описаний природы. Острое чувство ро</w:t>
      </w:r>
      <w:r w:rsidRPr="001B7C59">
        <w:rPr>
          <w:rFonts w:ascii="Times New Roman" w:hAnsi="Times New Roman" w:cs="Times New Roman"/>
          <w:color w:val="000000"/>
          <w:spacing w:val="-8"/>
          <w:w w:val="110"/>
          <w:sz w:val="28"/>
          <w:szCs w:val="28"/>
        </w:rPr>
        <w:t>дины.</w:t>
      </w:r>
    </w:p>
    <w:p w:rsidR="001B7C59" w:rsidRPr="001B7C59" w:rsidRDefault="001B7C59" w:rsidP="001B7C59">
      <w:pPr>
        <w:shd w:val="clear" w:color="auto" w:fill="FFFFFF"/>
        <w:tabs>
          <w:tab w:val="left" w:pos="5419"/>
        </w:tabs>
        <w:ind w:firstLine="259"/>
        <w:rPr>
          <w:rFonts w:ascii="Times New Roman" w:hAnsi="Times New Roman" w:cs="Times New Roman"/>
          <w:b/>
          <w:iCs/>
          <w:color w:val="000000"/>
          <w:spacing w:val="-13"/>
          <w:w w:val="110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13"/>
          <w:w w:val="110"/>
          <w:sz w:val="28"/>
          <w:szCs w:val="28"/>
        </w:rPr>
        <w:t>В.В.Набоков.</w:t>
      </w:r>
    </w:p>
    <w:p w:rsidR="001B7C59" w:rsidRPr="001B7C59" w:rsidRDefault="001B7C59" w:rsidP="001B7C59">
      <w:pPr>
        <w:shd w:val="clear" w:color="auto" w:fill="FFFFFF"/>
        <w:tabs>
          <w:tab w:val="left" w:pos="5419"/>
        </w:tabs>
        <w:ind w:firstLine="259"/>
        <w:rPr>
          <w:rFonts w:ascii="Times New Roman" w:hAnsi="Times New Roman" w:cs="Times New Roman"/>
          <w:b/>
          <w:color w:val="000000"/>
          <w:spacing w:val="-1"/>
          <w:w w:val="110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-13"/>
          <w:w w:val="110"/>
          <w:sz w:val="28"/>
          <w:szCs w:val="28"/>
        </w:rPr>
        <w:t xml:space="preserve">«Другие </w:t>
      </w:r>
      <w:r w:rsidRPr="001B7C59">
        <w:rPr>
          <w:rFonts w:ascii="Times New Roman" w:hAnsi="Times New Roman" w:cs="Times New Roman"/>
          <w:b/>
          <w:color w:val="000000"/>
          <w:spacing w:val="31"/>
          <w:w w:val="110"/>
          <w:sz w:val="28"/>
          <w:szCs w:val="28"/>
        </w:rPr>
        <w:t>берега»,</w:t>
      </w:r>
      <w:r w:rsidRPr="001B7C59">
        <w:rPr>
          <w:rFonts w:ascii="Times New Roman" w:hAnsi="Times New Roman" w:cs="Times New Roman"/>
          <w:b/>
          <w:color w:val="000000"/>
          <w:w w:val="110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0"/>
          <w:w w:val="110"/>
          <w:sz w:val="28"/>
          <w:szCs w:val="28"/>
        </w:rPr>
        <w:t>«Дар»,</w:t>
      </w:r>
      <w:r w:rsidRPr="001B7C59">
        <w:rPr>
          <w:rFonts w:ascii="Times New Roman" w:hAnsi="Times New Roman" w:cs="Times New Roman"/>
          <w:b/>
          <w:color w:val="000000"/>
          <w:spacing w:val="43"/>
          <w:w w:val="110"/>
          <w:sz w:val="28"/>
          <w:szCs w:val="28"/>
        </w:rPr>
        <w:t xml:space="preserve"> «Защита</w:t>
      </w:r>
      <w:r w:rsidRPr="001B7C59">
        <w:rPr>
          <w:rFonts w:ascii="Times New Roman" w:hAnsi="Times New Roman" w:cs="Times New Roman"/>
          <w:b/>
          <w:color w:val="000000"/>
          <w:w w:val="110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0"/>
          <w:w w:val="110"/>
          <w:sz w:val="28"/>
          <w:szCs w:val="28"/>
        </w:rPr>
        <w:t>Лужина»,</w:t>
      </w:r>
      <w:r w:rsidRPr="001B7C59">
        <w:rPr>
          <w:rFonts w:ascii="Times New Roman" w:hAnsi="Times New Roman" w:cs="Times New Roman"/>
          <w:b/>
          <w:color w:val="000000"/>
          <w:w w:val="110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7"/>
          <w:w w:val="110"/>
          <w:sz w:val="28"/>
          <w:szCs w:val="28"/>
        </w:rPr>
        <w:t xml:space="preserve">«Машенька» (по выбору </w:t>
      </w:r>
      <w:r w:rsidRPr="001B7C59">
        <w:rPr>
          <w:rFonts w:ascii="Times New Roman" w:hAnsi="Times New Roman" w:cs="Times New Roman"/>
          <w:b/>
          <w:color w:val="000000"/>
          <w:spacing w:val="-1"/>
          <w:w w:val="110"/>
          <w:sz w:val="28"/>
          <w:szCs w:val="28"/>
        </w:rPr>
        <w:t>учителя и учащихся).</w:t>
      </w:r>
    </w:p>
    <w:p w:rsidR="001B7C59" w:rsidRPr="001B7C59" w:rsidRDefault="001B7C59" w:rsidP="001B7C59">
      <w:pPr>
        <w:shd w:val="clear" w:color="auto" w:fill="FFFFFF"/>
        <w:tabs>
          <w:tab w:val="left" w:pos="5419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w w:val="110"/>
          <w:sz w:val="28"/>
          <w:szCs w:val="28"/>
        </w:rPr>
        <w:t>Раннее признание таланта Набокова, его изобрази</w:t>
      </w:r>
      <w:r w:rsidRPr="001B7C59">
        <w:rPr>
          <w:rFonts w:ascii="Times New Roman" w:hAnsi="Times New Roman" w:cs="Times New Roman"/>
          <w:color w:val="000000"/>
          <w:spacing w:val="-5"/>
          <w:w w:val="110"/>
          <w:sz w:val="28"/>
          <w:szCs w:val="28"/>
        </w:rPr>
        <w:t xml:space="preserve">тельной силы, зоркости взгляда, остроты сюжета, </w:t>
      </w:r>
      <w:r w:rsidRPr="001B7C59">
        <w:rPr>
          <w:rFonts w:ascii="Times New Roman" w:hAnsi="Times New Roman" w:cs="Times New Roman"/>
          <w:iCs/>
          <w:color w:val="000000"/>
          <w:spacing w:val="-5"/>
          <w:w w:val="110"/>
          <w:sz w:val="28"/>
          <w:szCs w:val="28"/>
        </w:rPr>
        <w:t>соч</w:t>
      </w:r>
      <w:r w:rsidRPr="001B7C59">
        <w:rPr>
          <w:rFonts w:ascii="Times New Roman" w:hAnsi="Times New Roman" w:cs="Times New Roman"/>
          <w:color w:val="000000"/>
          <w:spacing w:val="-4"/>
          <w:w w:val="110"/>
          <w:sz w:val="28"/>
          <w:szCs w:val="28"/>
        </w:rPr>
        <w:t>ности и красочности описаний, обилия формально-сти</w:t>
      </w:r>
      <w:r w:rsidRPr="001B7C59">
        <w:rPr>
          <w:rFonts w:ascii="Times New Roman" w:hAnsi="Times New Roman" w:cs="Times New Roman"/>
          <w:color w:val="000000"/>
          <w:spacing w:val="-3"/>
          <w:w w:val="110"/>
          <w:sz w:val="28"/>
          <w:szCs w:val="28"/>
        </w:rPr>
        <w:t>листических и психологических находок.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Набоков как русский писатель. Рассказы («Гроза»;   "Сказка" и др.) Яркость и мужество оценок мира вокруг. Богатство ассоциаций. Насыщенность реминисценциями. Романы "Машенька", "Король, дама, валет", "Защита Лужина", "Дар" и другие произведения. Романы на английском языке ("Лолита", "Пнин", "Бледный огонь", "Другие берега" и др.).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"Другие берега" - автобиографический роман. Ностальгическая тема в романе. Герой и его окружение. Мир детства и отрочества героя.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"Дар" - последний роман Набокова на русском языке. Роман об ответственности человека за то, как он использует тот дар, который ему дала судьба. Творческий путь героя - писателя Годунова-Чердынцева. Необычность композиции романа. Мастерство Набокова-стилиста.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"Защита Лужина" как роман о трагической судьбе талантливого человека.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Необычность и мастерство автора и переводчика: Набоков как переводчик своих романов на русский язык.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Великая Отеч</w:t>
      </w:r>
      <w:r>
        <w:rPr>
          <w:rFonts w:ascii="Times New Roman" w:hAnsi="Times New Roman" w:cs="Times New Roman"/>
          <w:b/>
          <w:sz w:val="28"/>
          <w:szCs w:val="28"/>
        </w:rPr>
        <w:t>ественная война в литературе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Обзор с изучением произведений по выбору учителя и учащихся.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Война и духовная жизнь общества. Патриотические мотивы и сила народного чувства в лирике военных лет (Н.Тихонов, М.Исаковский, А.Сурков, К.Симонов, 0.Берггольц и др.)- Человек на войне и правда о нем. Романтика и реализм в прозе о войне. Рассказы Л.Соболева, К.Паустовского, "Непокоренные" Б.Горбатова, "Молодая гвардия" А.Фадеева, "Звезда" Э.Казакевича, "Волоколамское шоссе" А.Бека и др.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Драматургия: "Нашествие" Л.Леонова, "Дракон" Е.Шварца и др.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Русская литература 50- 90-х годов XX века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обзор с изучением произведений по выбору учителя и учащихся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Литература 50-х - начала 60-х гг. Отражение трагических конфликтов истории в судьбах героев.</w:t>
      </w:r>
    </w:p>
    <w:p w:rsidR="001B7C59" w:rsidRPr="001B7C59" w:rsidRDefault="001B7C59" w:rsidP="001B7C59">
      <w:pPr>
        <w:shd w:val="clear" w:color="auto" w:fill="FFFFFF"/>
        <w:ind w:firstLine="211"/>
        <w:rPr>
          <w:rFonts w:ascii="Times New Roman" w:hAnsi="Times New Roman" w:cs="Times New Roman"/>
          <w:iCs/>
          <w:color w:val="000000"/>
          <w:spacing w:val="-13"/>
          <w:w w:val="109"/>
          <w:sz w:val="28"/>
          <w:szCs w:val="28"/>
        </w:rPr>
      </w:pPr>
      <w:r w:rsidRPr="001B7C59">
        <w:rPr>
          <w:rFonts w:ascii="Times New Roman" w:hAnsi="Times New Roman" w:cs="Times New Roman"/>
          <w:b/>
          <w:iCs/>
          <w:color w:val="000000"/>
          <w:spacing w:val="-13"/>
          <w:w w:val="109"/>
          <w:sz w:val="28"/>
          <w:szCs w:val="28"/>
        </w:rPr>
        <w:t>А.Т.Твардовский.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b/>
          <w:color w:val="000000"/>
          <w:spacing w:val="-1"/>
          <w:w w:val="107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27"/>
          <w:w w:val="109"/>
          <w:sz w:val="28"/>
          <w:szCs w:val="28"/>
        </w:rPr>
        <w:t>«Вся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2"/>
          <w:w w:val="109"/>
          <w:sz w:val="28"/>
          <w:szCs w:val="28"/>
        </w:rPr>
        <w:t>суть</w:t>
      </w:r>
      <w:r w:rsidRPr="001B7C59">
        <w:rPr>
          <w:rFonts w:ascii="Times New Roman" w:hAnsi="Times New Roman" w:cs="Times New Roman"/>
          <w:b/>
          <w:color w:val="000000"/>
          <w:w w:val="109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3"/>
          <w:w w:val="109"/>
          <w:sz w:val="28"/>
          <w:szCs w:val="28"/>
        </w:rPr>
        <w:t xml:space="preserve">в </w:t>
      </w:r>
      <w:r w:rsidRPr="001B7C59">
        <w:rPr>
          <w:rFonts w:ascii="Times New Roman" w:hAnsi="Times New Roman" w:cs="Times New Roman"/>
          <w:b/>
          <w:color w:val="000000"/>
          <w:spacing w:val="28"/>
          <w:w w:val="109"/>
          <w:sz w:val="28"/>
          <w:szCs w:val="28"/>
        </w:rPr>
        <w:t>одном-</w:t>
      </w:r>
      <w:r w:rsidRPr="001B7C59">
        <w:rPr>
          <w:rFonts w:ascii="Times New Roman" w:hAnsi="Times New Roman" w:cs="Times New Roman"/>
          <w:b/>
          <w:color w:val="000000"/>
          <w:spacing w:val="37"/>
          <w:w w:val="107"/>
          <w:sz w:val="28"/>
          <w:szCs w:val="28"/>
        </w:rPr>
        <w:t>единственном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8"/>
          <w:w w:val="107"/>
          <w:sz w:val="28"/>
          <w:szCs w:val="28"/>
        </w:rPr>
        <w:t>завете...»,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4"/>
          <w:w w:val="107"/>
          <w:sz w:val="28"/>
          <w:szCs w:val="28"/>
        </w:rPr>
        <w:t>«Памяти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3"/>
          <w:w w:val="107"/>
          <w:sz w:val="28"/>
          <w:szCs w:val="28"/>
        </w:rPr>
        <w:t>мате</w:t>
      </w:r>
      <w:r w:rsidRPr="001B7C59">
        <w:rPr>
          <w:rFonts w:ascii="Times New Roman" w:hAnsi="Times New Roman" w:cs="Times New Roman"/>
          <w:b/>
          <w:color w:val="000000"/>
          <w:spacing w:val="13"/>
          <w:w w:val="107"/>
          <w:sz w:val="28"/>
          <w:szCs w:val="28"/>
        </w:rPr>
        <w:t>ри»,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7"/>
          <w:w w:val="107"/>
          <w:sz w:val="28"/>
          <w:szCs w:val="28"/>
        </w:rPr>
        <w:t xml:space="preserve">«Я </w:t>
      </w:r>
      <w:r w:rsidRPr="001B7C59">
        <w:rPr>
          <w:rFonts w:ascii="Times New Roman" w:hAnsi="Times New Roman" w:cs="Times New Roman"/>
          <w:b/>
          <w:color w:val="000000"/>
          <w:spacing w:val="23"/>
          <w:w w:val="107"/>
          <w:sz w:val="28"/>
          <w:szCs w:val="28"/>
        </w:rPr>
        <w:t>знаю,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0"/>
          <w:w w:val="107"/>
          <w:sz w:val="28"/>
          <w:szCs w:val="28"/>
        </w:rPr>
        <w:t>никакой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4"/>
          <w:w w:val="107"/>
          <w:sz w:val="28"/>
          <w:szCs w:val="28"/>
        </w:rPr>
        <w:t>моей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11"/>
          <w:w w:val="107"/>
          <w:sz w:val="28"/>
          <w:szCs w:val="28"/>
        </w:rPr>
        <w:t xml:space="preserve">вины...», </w:t>
      </w:r>
      <w:r w:rsidRPr="001B7C59">
        <w:rPr>
          <w:rFonts w:ascii="Times New Roman" w:hAnsi="Times New Roman" w:cs="Times New Roman"/>
          <w:b/>
          <w:color w:val="000000"/>
          <w:spacing w:val="-17"/>
          <w:w w:val="107"/>
          <w:sz w:val="28"/>
          <w:szCs w:val="28"/>
        </w:rPr>
        <w:t xml:space="preserve">«К </w:t>
      </w:r>
      <w:r w:rsidRPr="001B7C59">
        <w:rPr>
          <w:rFonts w:ascii="Times New Roman" w:hAnsi="Times New Roman" w:cs="Times New Roman"/>
          <w:b/>
          <w:color w:val="000000"/>
          <w:spacing w:val="31"/>
          <w:w w:val="107"/>
          <w:sz w:val="28"/>
          <w:szCs w:val="28"/>
        </w:rPr>
        <w:t>обидам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8"/>
          <w:w w:val="107"/>
          <w:sz w:val="28"/>
          <w:szCs w:val="28"/>
        </w:rPr>
        <w:t>горьким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7"/>
          <w:w w:val="107"/>
          <w:sz w:val="28"/>
          <w:szCs w:val="28"/>
        </w:rPr>
        <w:t>собственной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3"/>
          <w:w w:val="107"/>
          <w:sz w:val="28"/>
          <w:szCs w:val="28"/>
        </w:rPr>
        <w:t>персо</w:t>
      </w:r>
      <w:r w:rsidRPr="001B7C59">
        <w:rPr>
          <w:rFonts w:ascii="Times New Roman" w:hAnsi="Times New Roman" w:cs="Times New Roman"/>
          <w:b/>
          <w:color w:val="000000"/>
          <w:spacing w:val="-1"/>
          <w:w w:val="107"/>
          <w:sz w:val="28"/>
          <w:szCs w:val="28"/>
        </w:rPr>
        <w:t>ны...» и др.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1"/>
          <w:w w:val="107"/>
          <w:sz w:val="28"/>
          <w:szCs w:val="28"/>
        </w:rPr>
        <w:t xml:space="preserve">Чувство сопричастности к судьбам родной </w:t>
      </w: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 xml:space="preserve">страны, желание понять истоки побед и потерь. Утверждение нравственных ценностей. Восприятие мира </w:t>
      </w:r>
      <w:r w:rsidRPr="001B7C59">
        <w:rPr>
          <w:rFonts w:ascii="Times New Roman" w:hAnsi="Times New Roman" w:cs="Times New Roman"/>
          <w:color w:val="000000"/>
          <w:spacing w:val="-1"/>
          <w:w w:val="107"/>
          <w:sz w:val="28"/>
          <w:szCs w:val="28"/>
        </w:rPr>
        <w:t xml:space="preserve">в его многообразных внутренних связях, сопряжение в </w:t>
      </w:r>
      <w:r w:rsidRPr="001B7C59">
        <w:rPr>
          <w:rFonts w:ascii="Times New Roman" w:hAnsi="Times New Roman" w:cs="Times New Roman"/>
          <w:color w:val="000000"/>
          <w:spacing w:val="-4"/>
          <w:w w:val="107"/>
          <w:sz w:val="28"/>
          <w:szCs w:val="28"/>
        </w:rPr>
        <w:t>лирике частного («быть самим собой») и общего («судь</w:t>
      </w:r>
      <w:r w:rsidRPr="001B7C59">
        <w:rPr>
          <w:rFonts w:ascii="Times New Roman" w:hAnsi="Times New Roman" w:cs="Times New Roman"/>
          <w:color w:val="000000"/>
          <w:spacing w:val="-11"/>
          <w:w w:val="107"/>
          <w:sz w:val="28"/>
          <w:szCs w:val="28"/>
        </w:rPr>
        <w:t>бы любой»).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24"/>
          <w:w w:val="107"/>
          <w:sz w:val="28"/>
          <w:szCs w:val="28"/>
        </w:rPr>
        <w:t>«За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8"/>
          <w:w w:val="107"/>
          <w:sz w:val="28"/>
          <w:szCs w:val="28"/>
        </w:rPr>
        <w:t>далью</w:t>
      </w:r>
      <w:r w:rsidRPr="001B7C59">
        <w:rPr>
          <w:rFonts w:ascii="Times New Roman" w:hAnsi="Times New Roman" w:cs="Times New Roman"/>
          <w:b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5"/>
          <w:w w:val="107"/>
          <w:sz w:val="28"/>
          <w:szCs w:val="28"/>
        </w:rPr>
        <w:t xml:space="preserve">— </w:t>
      </w:r>
      <w:r w:rsidRPr="001B7C59">
        <w:rPr>
          <w:rFonts w:ascii="Times New Roman" w:hAnsi="Times New Roman" w:cs="Times New Roman"/>
          <w:b/>
          <w:color w:val="000000"/>
          <w:spacing w:val="40"/>
          <w:w w:val="107"/>
          <w:sz w:val="28"/>
          <w:szCs w:val="28"/>
        </w:rPr>
        <w:t>даль»</w:t>
      </w: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color w:val="000000"/>
          <w:spacing w:val="-5"/>
          <w:w w:val="107"/>
          <w:sz w:val="28"/>
          <w:szCs w:val="28"/>
        </w:rPr>
        <w:t>— поэтическое и философ</w:t>
      </w: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>ское осмысление трагических событий прошлого. Па</w:t>
      </w:r>
      <w:r w:rsidRPr="001B7C59">
        <w:rPr>
          <w:rFonts w:ascii="Times New Roman" w:hAnsi="Times New Roman" w:cs="Times New Roman"/>
          <w:color w:val="000000"/>
          <w:spacing w:val="-4"/>
          <w:w w:val="107"/>
          <w:sz w:val="28"/>
          <w:szCs w:val="28"/>
        </w:rPr>
        <w:t>фос труда в поэме. Немногословность, емкость поэтиче</w:t>
      </w:r>
      <w:r w:rsidRPr="001B7C59">
        <w:rPr>
          <w:rFonts w:ascii="Times New Roman" w:hAnsi="Times New Roman" w:cs="Times New Roman"/>
          <w:color w:val="000000"/>
          <w:w w:val="107"/>
          <w:sz w:val="28"/>
          <w:szCs w:val="28"/>
        </w:rPr>
        <w:t xml:space="preserve">ской речи. Роль некрасовской традиции в творчестве </w:t>
      </w:r>
      <w:r w:rsidRPr="001B7C59">
        <w:rPr>
          <w:rFonts w:ascii="Times New Roman" w:hAnsi="Times New Roman" w:cs="Times New Roman"/>
          <w:color w:val="000000"/>
          <w:spacing w:val="-13"/>
          <w:w w:val="107"/>
          <w:sz w:val="28"/>
          <w:szCs w:val="28"/>
        </w:rPr>
        <w:t>поэта.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>Твардовский — редактор журнала «Новый мир».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iCs/>
          <w:color w:val="000000"/>
          <w:w w:val="108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И.</w:t>
      </w:r>
      <w:r w:rsidRPr="001B7C59">
        <w:rPr>
          <w:rFonts w:ascii="Times New Roman" w:hAnsi="Times New Roman" w:cs="Times New Roman"/>
          <w:b/>
          <w:iCs/>
          <w:color w:val="000000"/>
          <w:w w:val="108"/>
          <w:sz w:val="28"/>
          <w:szCs w:val="28"/>
        </w:rPr>
        <w:t>А.Бродский</w:t>
      </w:r>
      <w:r w:rsidRPr="001B7C59">
        <w:rPr>
          <w:rFonts w:ascii="Times New Roman" w:hAnsi="Times New Roman" w:cs="Times New Roman"/>
          <w:iCs/>
          <w:color w:val="000000"/>
          <w:w w:val="108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Стихотворения из сборников</w:t>
      </w:r>
      <w:r w:rsidRPr="001B7C59">
        <w:rPr>
          <w:rFonts w:ascii="Times New Roman" w:hAnsi="Times New Roman" w:cs="Times New Roman"/>
          <w:b/>
          <w:color w:val="000000"/>
          <w:spacing w:val="29"/>
          <w:w w:val="108"/>
          <w:sz w:val="28"/>
          <w:szCs w:val="28"/>
        </w:rPr>
        <w:t>«Конец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41"/>
          <w:w w:val="108"/>
          <w:sz w:val="28"/>
          <w:szCs w:val="28"/>
        </w:rPr>
        <w:t>прекрасной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9"/>
          <w:w w:val="108"/>
          <w:sz w:val="28"/>
          <w:szCs w:val="28"/>
        </w:rPr>
        <w:t>эпохи»,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6"/>
          <w:w w:val="108"/>
          <w:sz w:val="28"/>
          <w:szCs w:val="28"/>
        </w:rPr>
        <w:t>«Части речи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» (по выбору учителя и учащихся).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color w:val="000000"/>
          <w:w w:val="108"/>
          <w:sz w:val="28"/>
          <w:szCs w:val="28"/>
        </w:rPr>
        <w:t>Трагическая судьба поэта. Нобелевская премия (1987). Творческие</w:t>
      </w:r>
      <w:r w:rsidRPr="001B7C59">
        <w:rPr>
          <w:rFonts w:ascii="Times New Roman" w:hAnsi="Times New Roman" w:cs="Times New Roman"/>
          <w:sz w:val="28"/>
          <w:szCs w:val="28"/>
        </w:rPr>
        <w:t xml:space="preserve"> по</w:t>
      </w:r>
      <w:r w:rsidRPr="001B7C59"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иски и мастерство поэта.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iCs/>
          <w:color w:val="000000"/>
          <w:w w:val="108"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А.</w:t>
      </w:r>
      <w:r w:rsidRPr="001B7C59">
        <w:rPr>
          <w:rFonts w:ascii="Times New Roman" w:hAnsi="Times New Roman" w:cs="Times New Roman"/>
          <w:b/>
          <w:iCs/>
          <w:color w:val="000000"/>
          <w:w w:val="108"/>
          <w:sz w:val="28"/>
          <w:szCs w:val="28"/>
        </w:rPr>
        <w:t>И.Солженицын</w:t>
      </w:r>
      <w:r w:rsidRPr="001B7C59">
        <w:rPr>
          <w:rFonts w:ascii="Times New Roman" w:hAnsi="Times New Roman" w:cs="Times New Roman"/>
          <w:iCs/>
          <w:color w:val="000000"/>
          <w:w w:val="108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color w:val="000000"/>
          <w:spacing w:val="42"/>
          <w:w w:val="108"/>
          <w:sz w:val="28"/>
          <w:szCs w:val="28"/>
        </w:rPr>
        <w:t>«Один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51"/>
          <w:w w:val="108"/>
          <w:sz w:val="28"/>
          <w:szCs w:val="28"/>
        </w:rPr>
        <w:t>день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51"/>
          <w:w w:val="108"/>
          <w:sz w:val="28"/>
          <w:szCs w:val="28"/>
        </w:rPr>
        <w:t>Ивана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2"/>
          <w:w w:val="108"/>
          <w:sz w:val="28"/>
          <w:szCs w:val="28"/>
        </w:rPr>
        <w:t>Ден</w:t>
      </w:r>
      <w:r w:rsidRPr="001B7C59">
        <w:rPr>
          <w:rFonts w:ascii="Times New Roman" w:hAnsi="Times New Roman" w:cs="Times New Roman"/>
          <w:b/>
          <w:color w:val="000000"/>
          <w:spacing w:val="24"/>
          <w:w w:val="108"/>
          <w:sz w:val="28"/>
          <w:szCs w:val="28"/>
        </w:rPr>
        <w:t>исовича»,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31"/>
          <w:w w:val="108"/>
          <w:sz w:val="28"/>
          <w:szCs w:val="28"/>
        </w:rPr>
        <w:t>«Архипелаг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24"/>
          <w:w w:val="108"/>
          <w:sz w:val="28"/>
          <w:szCs w:val="28"/>
        </w:rPr>
        <w:t>ГУЛАГ»</w:t>
      </w:r>
      <w:r w:rsidRPr="001B7C5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 </w:t>
      </w:r>
      <w:r w:rsidRPr="001B7C59">
        <w:rPr>
          <w:rFonts w:ascii="Times New Roman" w:hAnsi="Times New Roman" w:cs="Times New Roman"/>
          <w:b/>
          <w:color w:val="000000"/>
          <w:spacing w:val="-17"/>
          <w:w w:val="108"/>
          <w:sz w:val="28"/>
          <w:szCs w:val="28"/>
        </w:rPr>
        <w:t>(главы),</w:t>
      </w:r>
      <w:r w:rsidRPr="001B7C59">
        <w:rPr>
          <w:rFonts w:ascii="Times New Roman" w:hAnsi="Times New Roman" w:cs="Times New Roman"/>
          <w:b/>
          <w:sz w:val="28"/>
          <w:szCs w:val="28"/>
        </w:rPr>
        <w:t>"Как нам обустроить Россию"и др. (по выбору учителя и учащихся).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Тема трагической судьбы человека в тоталитарном государстве и ответственности народа, а также его руководителей за настоящее и будущее страны. Особенности художественных решений в произведениях писателя. Роль публицистики в его творчестве.</w:t>
      </w:r>
    </w:p>
    <w:p w:rsidR="001B7C59" w:rsidRPr="001B7C59" w:rsidRDefault="001B7C59" w:rsidP="001B7C59">
      <w:pPr>
        <w:pStyle w:val="FR1"/>
        <w:spacing w:before="0"/>
        <w:ind w:left="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В. Т. Шаламов</w:t>
      </w:r>
    </w:p>
    <w:p w:rsidR="001B7C59" w:rsidRPr="001B7C59" w:rsidRDefault="001B7C59" w:rsidP="001B7C59">
      <w:pPr>
        <w:pStyle w:val="FR1"/>
        <w:spacing w:before="0"/>
        <w:ind w:left="0" w:firstLine="72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>Жизнь и творчество (обзор).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firstLine="720"/>
        <w:rPr>
          <w:rFonts w:ascii="Times New Roman" w:hAnsi="Times New Roman"/>
          <w:i w:val="0"/>
          <w:shd w:val="clear" w:color="auto" w:fill="FFFFFF"/>
          <w:lang w:val="ru-RU"/>
        </w:rPr>
      </w:pPr>
      <w:r w:rsidRPr="001B7C59">
        <w:rPr>
          <w:rFonts w:ascii="Times New Roman" w:hAnsi="Times New Roman"/>
          <w:i w:val="0"/>
          <w:shd w:val="clear" w:color="auto" w:fill="FFFFFF"/>
          <w:lang w:val="ru-RU"/>
        </w:rPr>
        <w:t>Рассказы: «Последний замер», «Шоковая терапия».</w:t>
      </w:r>
    </w:p>
    <w:p w:rsidR="001B7C59" w:rsidRPr="001B7C59" w:rsidRDefault="001B7C59" w:rsidP="001B7C59">
      <w:pPr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История создания книги “Колымских рассказов”. Своеобразие раскрытия “лагерной” темы. Характер повествования.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В.П.Астафьев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"Последний поклон","Печальный детектив"и др. (по выбору учителя и учащихся). Обзор.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"Последний поклон" - многоплановое произведение писателя, Мотивы трагического бессилия и оценка писателем "событий бытия". Природа и человек.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Потеря нравственных ориентиров во всех слоях общества, понижение уровня интеллигентности городского населения, стремление главного героя помочь этому обществу ("Печальный детектив").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В.Г. Распутин</w:t>
      </w:r>
      <w:r w:rsidRPr="001B7C59">
        <w:rPr>
          <w:rFonts w:ascii="Times New Roman" w:hAnsi="Times New Roman" w:cs="Times New Roman"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tabs>
          <w:tab w:val="left" w:pos="851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"Последний срок", "Прощание с Матёрой", "Живи и помни" (по выбору учителя и учащихся).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Трагическое решение проблемы отцов и детей ("Последний срок").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Уважение к прошлому, историческая память народа в романе "Прощание с Матёрой".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Тема гражданской ответственности в романе "Живи и помни". Трагедия человека, отторгнувшего себя от общества.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В. М. Шукшин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 w:firstLine="567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Рассказы: «Верую!», «Алеша </w:t>
      </w:r>
      <w:proofErr w:type="spellStart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Бесконвойный</w:t>
      </w:r>
      <w:proofErr w:type="spellEnd"/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».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 xml:space="preserve">Изображение народного характера и картин народной жизни в рассказах. Диалоги в </w:t>
      </w:r>
      <w:proofErr w:type="spellStart"/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>шукшинской</w:t>
      </w:r>
      <w:proofErr w:type="spellEnd"/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 xml:space="preserve"> прозе. Особенности повествовательной манеры Шукшина.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А. В. Вампилов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 w:firstLine="567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Пьеса «Утиная охота».</w:t>
      </w:r>
    </w:p>
    <w:p w:rsidR="001B7C59" w:rsidRPr="001B7C59" w:rsidRDefault="001B7C59" w:rsidP="001B7C59">
      <w:pPr>
        <w:pStyle w:val="FR1"/>
        <w:tabs>
          <w:tab w:val="left" w:pos="2880"/>
        </w:tabs>
        <w:spacing w:before="0"/>
        <w:ind w:left="0"/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 xml:space="preserve">Проблематика, основной конфликт и система образов в пьесе. Своеобразие ее композиции. Образ </w:t>
      </w:r>
      <w:proofErr w:type="spellStart"/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>Зилова</w:t>
      </w:r>
      <w:proofErr w:type="spellEnd"/>
      <w:r w:rsidRPr="001B7C59">
        <w:rPr>
          <w:rFonts w:ascii="Times New Roman" w:hAnsi="Times New Roman"/>
          <w:b w:val="0"/>
          <w:sz w:val="28"/>
          <w:szCs w:val="28"/>
          <w:shd w:val="clear" w:color="auto" w:fill="FFFFFF"/>
          <w:lang w:val="ru-RU"/>
        </w:rPr>
        <w:t xml:space="preserve"> как художественное открытие драматурга. Психологическая раздвоенность в характере героя. Смысл финала пьесы.</w:t>
      </w:r>
    </w:p>
    <w:p w:rsidR="001B7C59" w:rsidRPr="001B7C59" w:rsidRDefault="001B7C59" w:rsidP="001B7C5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rPr>
          <w:rFonts w:ascii="Times New Roman" w:hAnsi="Times New Roman"/>
          <w:i w:val="0"/>
          <w:lang w:val="ru-RU"/>
        </w:rPr>
      </w:pPr>
      <w:r w:rsidRPr="001B7C59">
        <w:rPr>
          <w:rFonts w:ascii="Times New Roman" w:hAnsi="Times New Roman"/>
          <w:i w:val="0"/>
          <w:lang w:val="ru-RU"/>
        </w:rPr>
        <w:t xml:space="preserve">Зарубежная </w:t>
      </w:r>
      <w:r w:rsidRPr="001B7C59">
        <w:rPr>
          <w:rFonts w:ascii="Times New Roman" w:hAnsi="Times New Roman"/>
          <w:i w:val="0"/>
        </w:rPr>
        <w:t>XX</w:t>
      </w:r>
      <w:r>
        <w:rPr>
          <w:rFonts w:ascii="Times New Roman" w:hAnsi="Times New Roman"/>
          <w:i w:val="0"/>
          <w:lang w:val="ru-RU"/>
        </w:rPr>
        <w:t xml:space="preserve"> века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Общий обзор европейской литературы первой половины XX в. Основные направления. Проблемы самопознания, нравственного выбора в творчестве прогрессивных писателей. Реализм и модернизм.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i/>
          <w:sz w:val="28"/>
          <w:szCs w:val="28"/>
        </w:rPr>
      </w:pPr>
      <w:r w:rsidRPr="001B7C59">
        <w:rPr>
          <w:rFonts w:ascii="Times New Roman" w:hAnsi="Times New Roman" w:cs="Times New Roman"/>
          <w:b/>
          <w:i/>
          <w:sz w:val="28"/>
          <w:szCs w:val="28"/>
        </w:rPr>
        <w:t>Б.Шоу</w:t>
      </w:r>
      <w:r w:rsidRPr="001B7C59">
        <w:rPr>
          <w:rFonts w:ascii="Times New Roman" w:hAnsi="Times New Roman" w:cs="Times New Roman"/>
          <w:i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tabs>
          <w:tab w:val="left" w:pos="851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Pr="001B7C59">
        <w:rPr>
          <w:rFonts w:ascii="Times New Roman" w:hAnsi="Times New Roman" w:cs="Times New Roman"/>
          <w:b/>
          <w:sz w:val="28"/>
          <w:szCs w:val="28"/>
        </w:rPr>
        <w:t>Пигмалион</w:t>
      </w:r>
      <w:proofErr w:type="spellEnd"/>
      <w:r w:rsidRPr="001B7C59">
        <w:rPr>
          <w:rFonts w:ascii="Times New Roman" w:hAnsi="Times New Roman" w:cs="Times New Roman"/>
          <w:b/>
          <w:sz w:val="28"/>
          <w:szCs w:val="28"/>
        </w:rPr>
        <w:t>".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Своеобразие конфликта в пьесе. Парадоксы жизни и человеческих судеб в мире условностей и мнимых ценностей. Чеховские традиции в творчестве Шоу.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i/>
          <w:sz w:val="28"/>
          <w:szCs w:val="28"/>
        </w:rPr>
      </w:pPr>
      <w:r w:rsidRPr="001B7C59">
        <w:rPr>
          <w:rFonts w:ascii="Times New Roman" w:hAnsi="Times New Roman" w:cs="Times New Roman"/>
          <w:b/>
          <w:i/>
          <w:sz w:val="28"/>
          <w:szCs w:val="28"/>
        </w:rPr>
        <w:t>Г.Аполлинер</w:t>
      </w:r>
      <w:r w:rsidRPr="001B7C59">
        <w:rPr>
          <w:rFonts w:ascii="Times New Roman" w:hAnsi="Times New Roman" w:cs="Times New Roman"/>
          <w:i/>
          <w:sz w:val="28"/>
          <w:szCs w:val="28"/>
        </w:rPr>
        <w:t>.</w:t>
      </w:r>
    </w:p>
    <w:p w:rsidR="001B7C59" w:rsidRPr="001B7C59" w:rsidRDefault="001B7C59" w:rsidP="001B7C59">
      <w:pPr>
        <w:shd w:val="clear" w:color="auto" w:fill="FFFFFF"/>
        <w:tabs>
          <w:tab w:val="left" w:pos="851"/>
        </w:tabs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 xml:space="preserve">Лирика ("Мост </w:t>
      </w:r>
      <w:proofErr w:type="spellStart"/>
      <w:r w:rsidRPr="001B7C59">
        <w:rPr>
          <w:rFonts w:ascii="Times New Roman" w:hAnsi="Times New Roman" w:cs="Times New Roman"/>
          <w:b/>
          <w:sz w:val="28"/>
          <w:szCs w:val="28"/>
        </w:rPr>
        <w:t>Мирабо</w:t>
      </w:r>
      <w:proofErr w:type="spellEnd"/>
      <w:r w:rsidRPr="001B7C59">
        <w:rPr>
          <w:rFonts w:ascii="Times New Roman" w:hAnsi="Times New Roman" w:cs="Times New Roman"/>
          <w:b/>
          <w:sz w:val="28"/>
          <w:szCs w:val="28"/>
        </w:rPr>
        <w:t>" и др.).</w:t>
      </w:r>
    </w:p>
    <w:p w:rsidR="001B7C59" w:rsidRPr="001B7C59" w:rsidRDefault="001B7C59" w:rsidP="001B7C59">
      <w:pPr>
        <w:shd w:val="clear" w:color="auto" w:fill="FFFFFF"/>
        <w:tabs>
          <w:tab w:val="left" w:pos="3168"/>
        </w:tabs>
        <w:rPr>
          <w:rFonts w:ascii="Times New Roman" w:hAnsi="Times New Roman" w:cs="Times New Roman"/>
          <w:sz w:val="28"/>
          <w:szCs w:val="28"/>
        </w:rPr>
      </w:pPr>
      <w:r w:rsidRPr="001B7C59">
        <w:rPr>
          <w:rFonts w:ascii="Times New Roman" w:hAnsi="Times New Roman" w:cs="Times New Roman"/>
          <w:sz w:val="28"/>
          <w:szCs w:val="28"/>
        </w:rPr>
        <w:t>Экспериментальная направленность лирики.</w:t>
      </w:r>
    </w:p>
    <w:p w:rsidR="001B7C59" w:rsidRPr="001B7C59" w:rsidRDefault="001B7C59" w:rsidP="001B7C59">
      <w:pPr>
        <w:pStyle w:val="FR1"/>
        <w:spacing w:before="0"/>
        <w:ind w:left="0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Э. Хемингуэй</w:t>
      </w:r>
    </w:p>
    <w:p w:rsidR="001B7C59" w:rsidRPr="001B7C59" w:rsidRDefault="001B7C59" w:rsidP="001B7C59">
      <w:pPr>
        <w:pStyle w:val="FR1"/>
        <w:spacing w:before="0"/>
        <w:ind w:left="0" w:firstLine="709"/>
        <w:rPr>
          <w:rFonts w:ascii="Times New Roman" w:hAnsi="Times New Roman"/>
          <w:b w:val="0"/>
          <w:sz w:val="28"/>
          <w:szCs w:val="28"/>
          <w:lang w:val="ru-RU"/>
        </w:rPr>
      </w:pPr>
      <w:r w:rsidRPr="001B7C59">
        <w:rPr>
          <w:rFonts w:ascii="Times New Roman" w:hAnsi="Times New Roman"/>
          <w:b w:val="0"/>
          <w:sz w:val="28"/>
          <w:szCs w:val="28"/>
          <w:lang w:val="ru-RU"/>
        </w:rPr>
        <w:t>Жизнь и творчество (обзор).</w:t>
      </w:r>
    </w:p>
    <w:p w:rsidR="001B7C59" w:rsidRPr="001B7C59" w:rsidRDefault="001B7C59" w:rsidP="001B7C59">
      <w:pPr>
        <w:pStyle w:val="FR1"/>
        <w:spacing w:before="0"/>
        <w:ind w:left="0" w:firstLine="709"/>
        <w:rPr>
          <w:rFonts w:ascii="Times New Roman" w:hAnsi="Times New Roman"/>
          <w:sz w:val="28"/>
          <w:szCs w:val="28"/>
          <w:lang w:val="ru-RU"/>
        </w:rPr>
      </w:pPr>
      <w:r w:rsidRPr="001B7C59">
        <w:rPr>
          <w:rFonts w:ascii="Times New Roman" w:hAnsi="Times New Roman"/>
          <w:sz w:val="28"/>
          <w:szCs w:val="28"/>
          <w:lang w:val="ru-RU"/>
        </w:rPr>
        <w:t>Повесть «Старик и море».</w:t>
      </w:r>
    </w:p>
    <w:p w:rsidR="001B7C59" w:rsidRPr="001B7C59" w:rsidRDefault="001B7C59" w:rsidP="001B7C59">
      <w:pPr>
        <w:pStyle w:val="a9"/>
        <w:spacing w:after="0"/>
        <w:rPr>
          <w:sz w:val="28"/>
          <w:szCs w:val="28"/>
        </w:rPr>
      </w:pPr>
      <w:r w:rsidRPr="001B7C59">
        <w:rPr>
          <w:sz w:val="28"/>
          <w:szCs w:val="28"/>
        </w:rPr>
        <w:t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</w:t>
      </w:r>
    </w:p>
    <w:p w:rsidR="001B7C59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1B7C59" w:rsidRPr="00BC167F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1B7C59" w:rsidRPr="00BC167F" w:rsidRDefault="001B7C59" w:rsidP="001B7C59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5.Планируемые результаты изучения учебного предмета в 10-11 классах </w:t>
      </w:r>
    </w:p>
    <w:p w:rsidR="001B7C59" w:rsidRPr="00BC167F" w:rsidRDefault="001B7C59" w:rsidP="001B7C59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31898605"/>
      <w:bookmarkStart w:id="2" w:name="_Toc31893381"/>
      <w:bookmarkStart w:id="3" w:name="_Toc410653948"/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5.1</w:t>
      </w:r>
      <w:r w:rsidRPr="00BC167F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  <w:bookmarkEnd w:id="1"/>
      <w:bookmarkEnd w:id="2"/>
      <w:bookmarkEnd w:id="3"/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критериальной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1B7C59" w:rsidRPr="00BC167F" w:rsidRDefault="001B7C59" w:rsidP="001B7C59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требованиями ФГОС ООО система планируемых результатов — личностных,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</w:t>
      </w:r>
    </w:p>
    <w:p w:rsidR="001B7C59" w:rsidRPr="00BC167F" w:rsidRDefault="001B7C59" w:rsidP="001B7C59">
      <w:pPr>
        <w:tabs>
          <w:tab w:val="left" w:pos="708"/>
          <w:tab w:val="center" w:pos="4677"/>
          <w:tab w:val="right" w:pos="9355"/>
        </w:tabs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реализуемой ФГОС ООО </w:t>
      </w:r>
      <w:proofErr w:type="spellStart"/>
      <w:r w:rsidRPr="00BC167F">
        <w:rPr>
          <w:rFonts w:ascii="Times New Roman" w:eastAsia="Times New Roman" w:hAnsi="Times New Roman" w:cs="Times New Roman"/>
          <w:sz w:val="28"/>
          <w:szCs w:val="28"/>
        </w:rPr>
        <w:t>деятельностной</w:t>
      </w:r>
      <w:proofErr w:type="spellEnd"/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обучающихся, </w:t>
      </w:r>
      <w:r w:rsidRPr="00BC167F">
        <w:rPr>
          <w:rFonts w:ascii="Times New Roman" w:eastAsia="Times New Roman" w:hAnsi="Times New Roman" w:cs="Times New Roman"/>
          <w:bCs/>
          <w:sz w:val="28"/>
          <w:szCs w:val="28"/>
        </w:rPr>
        <w:t>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1B7C59" w:rsidRPr="00BC167F" w:rsidRDefault="001B7C59" w:rsidP="001B7C59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</w:rPr>
      </w:pPr>
      <w:bookmarkStart w:id="4" w:name="_Toc409691626"/>
      <w:bookmarkStart w:id="5" w:name="_Toc406058977"/>
      <w:bookmarkStart w:id="6" w:name="_Toc405145648"/>
      <w:bookmarkStart w:id="7" w:name="_Toc31898607"/>
      <w:bookmarkStart w:id="8" w:name="_Toc31893383"/>
      <w:r w:rsidRPr="00BC167F">
        <w:rPr>
          <w:rFonts w:ascii="Times New Roman" w:eastAsia="@Arial Unicode MS" w:hAnsi="Times New Roman" w:cs="Times New Roman"/>
          <w:b/>
          <w:bCs/>
          <w:sz w:val="28"/>
          <w:szCs w:val="28"/>
        </w:rPr>
        <w:t xml:space="preserve">5.2. Личностные результаты </w:t>
      </w:r>
      <w:bookmarkEnd w:id="4"/>
      <w:bookmarkEnd w:id="5"/>
      <w:bookmarkEnd w:id="6"/>
      <w:r w:rsidRPr="00BC167F">
        <w:rPr>
          <w:rFonts w:ascii="Times New Roman" w:eastAsia="@Arial Unicode MS" w:hAnsi="Times New Roman" w:cs="Times New Roman"/>
          <w:b/>
          <w:bCs/>
          <w:sz w:val="28"/>
          <w:szCs w:val="28"/>
        </w:rPr>
        <w:t>учебной  программы</w:t>
      </w:r>
      <w:bookmarkEnd w:id="7"/>
      <w:bookmarkEnd w:id="8"/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потребительстве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;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конвенционирования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интересов, процедур, готовность и способность к ведению переговоров).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ценности здорового и безопасного образа жизни;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9. </w:t>
      </w:r>
      <w:proofErr w:type="spellStart"/>
      <w:r w:rsidRPr="00BC167F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1B7C59" w:rsidRPr="00BC167F" w:rsidRDefault="001B7C59" w:rsidP="001B7C59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9" w:name="_Toc31898608"/>
      <w:bookmarkStart w:id="10" w:name="_Toc31893384"/>
      <w:bookmarkStart w:id="11" w:name="_Toc25924553"/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5.3. </w:t>
      </w:r>
      <w:proofErr w:type="spellStart"/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результаты </w:t>
      </w:r>
      <w:bookmarkEnd w:id="9"/>
      <w:bookmarkEnd w:id="10"/>
      <w:bookmarkEnd w:id="11"/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C167F">
        <w:rPr>
          <w:rFonts w:ascii="Times New Roman" w:eastAsia="Times" w:hAnsi="Times New Roman" w:cs="Times New Roman"/>
          <w:sz w:val="28"/>
          <w:szCs w:val="28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C167F">
        <w:rPr>
          <w:rFonts w:ascii="Times New Roman" w:eastAsia="Times" w:hAnsi="Times New Roman" w:cs="Times New Roman"/>
          <w:sz w:val="28"/>
          <w:szCs w:val="28"/>
        </w:rPr>
        <w:t xml:space="preserve">Перечень ключевых </w:t>
      </w:r>
      <w:proofErr w:type="spellStart"/>
      <w:r w:rsidRPr="00BC167F">
        <w:rPr>
          <w:rFonts w:ascii="Times New Roman" w:eastAsia="Times" w:hAnsi="Times New Roman" w:cs="Times New Roman"/>
          <w:sz w:val="28"/>
          <w:szCs w:val="28"/>
        </w:rPr>
        <w:t>межпредметных</w:t>
      </w:r>
      <w:proofErr w:type="spellEnd"/>
      <w:r w:rsidRPr="00BC167F">
        <w:rPr>
          <w:rFonts w:ascii="Times New Roman" w:eastAsia="Times" w:hAnsi="Times New Roman" w:cs="Times New Roman"/>
          <w:sz w:val="28"/>
          <w:szCs w:val="28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оценки планируемых образовательных результатов;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различать результаты и способы действий при достижении результатов;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целью обучения.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BC167F">
        <w:rPr>
          <w:rFonts w:ascii="Times New Roman" w:eastAsia="Times New Roman" w:hAnsi="Times New Roman" w:cs="Times New Roman"/>
          <w:sz w:val="28"/>
          <w:szCs w:val="28"/>
        </w:rPr>
        <w:t>неуспешности</w:t>
      </w:r>
      <w:proofErr w:type="spellEnd"/>
      <w:r w:rsidRPr="00BC167F">
        <w:rPr>
          <w:rFonts w:ascii="Times New Roman" w:eastAsia="Times New Roman" w:hAnsi="Times New Roman" w:cs="Times New Roman"/>
          <w:sz w:val="28"/>
          <w:szCs w:val="28"/>
        </w:rPr>
        <w:t>/неэффективности, находить способы выхода из критической ситуации;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демонстрировать приемы регуляции собственных психофизиологических/эмоциональных состояний.</w:t>
      </w:r>
    </w:p>
    <w:p w:rsidR="001B7C59" w:rsidRPr="00BC167F" w:rsidRDefault="001B7C59" w:rsidP="001B7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Смысловое чтение.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критически оценивать содержание и форму текста.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свое отношение к окружающей среде, к собственной среде обитания;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1B7C59" w:rsidRPr="00BC167F" w:rsidRDefault="001B7C59" w:rsidP="001B7C59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1B7C59" w:rsidRPr="00BC167F" w:rsidRDefault="001B7C59" w:rsidP="001B7C5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играть определенную роль в совместной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вербальные и невербальные средства в соответствии с коммуникативной задачей;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1B7C59" w:rsidRPr="00BC167F" w:rsidRDefault="001B7C59" w:rsidP="001B7C59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с учетом этических и правовых норм;</w:t>
      </w:r>
    </w:p>
    <w:p w:rsidR="001B7C59" w:rsidRPr="00BC167F" w:rsidRDefault="001B7C59" w:rsidP="001B7C59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12" w:name="_2s8eyo1"/>
      <w:bookmarkEnd w:id="12"/>
    </w:p>
    <w:p w:rsidR="001B7C59" w:rsidRDefault="001B7C59" w:rsidP="001B7C5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B7C59" w:rsidRPr="001B7C59" w:rsidRDefault="001B7C59" w:rsidP="001B7C59">
      <w:pPr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B7C59">
        <w:rPr>
          <w:rFonts w:ascii="Times New Roman" w:eastAsia="Times New Roman" w:hAnsi="Times New Roman" w:cs="Times New Roman"/>
          <w:b/>
          <w:sz w:val="28"/>
          <w:szCs w:val="28"/>
        </w:rPr>
        <w:t>В результате изучения учебного предмета «Литература» на уровне среднего общего образования:</w:t>
      </w:r>
    </w:p>
    <w:p w:rsidR="001B7C59" w:rsidRPr="001B7C59" w:rsidRDefault="001B7C59" w:rsidP="001B7C59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1B7C59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1B7C59" w:rsidRPr="001B7C59" w:rsidRDefault="001B7C59" w:rsidP="001B7C59">
      <w:pPr>
        <w:pStyle w:val="a"/>
        <w:rPr>
          <w:szCs w:val="28"/>
        </w:rPr>
      </w:pPr>
      <w:r w:rsidRPr="001B7C59">
        <w:rPr>
          <w:szCs w:val="28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1B7C59" w:rsidRPr="001B7C59" w:rsidRDefault="001B7C59" w:rsidP="001B7C59">
      <w:pPr>
        <w:pStyle w:val="a"/>
        <w:rPr>
          <w:szCs w:val="28"/>
        </w:rPr>
      </w:pPr>
      <w:r w:rsidRPr="001B7C59">
        <w:rPr>
          <w:szCs w:val="28"/>
        </w:rPr>
        <w:t>в устной и письменной форме обобщать и анализировать свой читательский опыт, а именно: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1B7C59" w:rsidRPr="001B7C59" w:rsidRDefault="001B7C59" w:rsidP="001B7C59">
      <w:pPr>
        <w:pStyle w:val="a"/>
        <w:rPr>
          <w:szCs w:val="28"/>
        </w:rPr>
      </w:pPr>
      <w:r w:rsidRPr="001B7C59">
        <w:rPr>
          <w:szCs w:val="28"/>
        </w:rPr>
        <w:t>осуществлять следующую продуктивную деятельность: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1B7C59" w:rsidRPr="001B7C59" w:rsidRDefault="001B7C59" w:rsidP="001B7C59">
      <w:pPr>
        <w:pStyle w:val="a0"/>
        <w:numPr>
          <w:ilvl w:val="0"/>
          <w:numId w:val="0"/>
        </w:numPr>
        <w:ind w:left="709"/>
        <w:rPr>
          <w:szCs w:val="28"/>
        </w:rPr>
      </w:pPr>
      <w:r w:rsidRPr="001B7C59">
        <w:rPr>
          <w:szCs w:val="28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1B7C59" w:rsidRPr="001B7C59" w:rsidRDefault="001B7C59" w:rsidP="001B7C5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B7C59" w:rsidRPr="001B7C59" w:rsidRDefault="001B7C59" w:rsidP="001B7C59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1B7C59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анализировать</w:t>
      </w:r>
      <w:r w:rsidRPr="001B7C59">
        <w:rPr>
          <w:i/>
          <w:szCs w:val="28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1B7C59">
        <w:rPr>
          <w:i/>
          <w:szCs w:val="28"/>
        </w:rPr>
        <w:t>.</w:t>
      </w:r>
    </w:p>
    <w:p w:rsidR="001B7C59" w:rsidRPr="001B7C59" w:rsidRDefault="001B7C59" w:rsidP="001B7C59">
      <w:pPr>
        <w:rPr>
          <w:rFonts w:ascii="Times New Roman" w:eastAsia="Times New Roman" w:hAnsi="Times New Roman" w:cs="Times New Roman"/>
          <w:i/>
          <w:sz w:val="28"/>
          <w:szCs w:val="28"/>
        </w:rPr>
      </w:pPr>
      <w:r w:rsidRPr="001B7C59">
        <w:rPr>
          <w:rFonts w:ascii="Times New Roman" w:eastAsia="Times New Roman" w:hAnsi="Times New Roman" w:cs="Times New Roman"/>
          <w:b/>
          <w:i/>
          <w:sz w:val="28"/>
          <w:szCs w:val="28"/>
        </w:rPr>
        <w:t>Выпускник на базовом уровне получит возможность узнать: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 месте и значении русской литературы в мировой литературе;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 произведениях новейшей отечественной и мировой литературы;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 важнейших литературных ресурсах, в том числе в сети Интернет;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об историко-культурном подходе в литературоведении;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об историко-литературном процессе XIX и XX веков;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 xml:space="preserve">о наиболее ярких или характерных чертах литературных направлений или течений; 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1B7C59" w:rsidRPr="001B7C59" w:rsidRDefault="001B7C59" w:rsidP="001B7C59">
      <w:pPr>
        <w:pStyle w:val="a"/>
        <w:rPr>
          <w:i/>
          <w:szCs w:val="28"/>
        </w:rPr>
      </w:pPr>
      <w:r w:rsidRPr="001B7C59">
        <w:rPr>
          <w:i/>
          <w:szCs w:val="28"/>
        </w:rPr>
        <w:t>о соотношении и взаимосвязях литературы с историческим периодом, эпохой.</w:t>
      </w:r>
    </w:p>
    <w:p w:rsidR="001B7C59" w:rsidRDefault="001B7C59" w:rsidP="001B7C59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1B7C59" w:rsidRPr="001B7C59" w:rsidRDefault="001B7C59" w:rsidP="001B7C59">
      <w:pPr>
        <w:pStyle w:val="a6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7C59">
        <w:rPr>
          <w:rFonts w:ascii="Times New Roman" w:eastAsia="Times New Roman" w:hAnsi="Times New Roman" w:cs="Times New Roman"/>
          <w:b/>
          <w:bCs/>
          <w:sz w:val="28"/>
          <w:szCs w:val="28"/>
        </w:rPr>
        <w:t>Тематическое планирование .</w:t>
      </w:r>
    </w:p>
    <w:p w:rsidR="001B7C59" w:rsidRDefault="001B7C59" w:rsidP="001B7C59">
      <w:pPr>
        <w:pStyle w:val="a6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B7C59" w:rsidRPr="001B7C59" w:rsidRDefault="001B7C59" w:rsidP="001B7C59">
      <w:pPr>
        <w:pStyle w:val="a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10 класс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4678"/>
        <w:gridCol w:w="1275"/>
      </w:tblGrid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Раздел программы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К-во часов</w:t>
            </w:r>
          </w:p>
        </w:tc>
      </w:tr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pStyle w:val="Style2"/>
              <w:widowControl/>
              <w:spacing w:line="240" w:lineRule="auto"/>
              <w:ind w:right="2957" w:firstLine="283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Style w:val="FontStyle15"/>
                <w:rFonts w:ascii="Times New Roman" w:hAnsi="Times New Roman"/>
                <w:b w:val="0"/>
                <w:sz w:val="28"/>
                <w:szCs w:val="28"/>
              </w:rPr>
              <w:t>Введение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Style w:val="FontStyle15"/>
                <w:rFonts w:ascii="Times New Roman" w:hAnsi="Times New Roman" w:cs="Times New Roman"/>
                <w:b w:val="0"/>
                <w:sz w:val="28"/>
                <w:szCs w:val="28"/>
              </w:rPr>
              <w:t>1ч</w:t>
            </w:r>
          </w:p>
        </w:tc>
      </w:tr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pStyle w:val="Style4"/>
              <w:widowControl/>
              <w:ind w:firstLine="283"/>
              <w:rPr>
                <w:rFonts w:ascii="Times New Roman" w:hAnsi="Times New Roman"/>
                <w:bCs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 xml:space="preserve">Русская литература первой половины XIX века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>23+3</w:t>
            </w:r>
          </w:p>
        </w:tc>
      </w:tr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pStyle w:val="Style4"/>
              <w:widowControl/>
              <w:ind w:firstLine="283"/>
              <w:rPr>
                <w:rFonts w:ascii="Times New Roman" w:hAnsi="Times New Roman"/>
                <w:bCs/>
                <w:sz w:val="28"/>
                <w:szCs w:val="28"/>
              </w:rPr>
            </w:pPr>
            <w:r w:rsidRPr="001B7C59">
              <w:rPr>
                <w:rStyle w:val="FontStyle14"/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 xml:space="preserve">второй половины XIX века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>56+9</w:t>
            </w:r>
          </w:p>
        </w:tc>
      </w:tr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pStyle w:val="Style4"/>
              <w:widowControl/>
              <w:ind w:firstLine="283"/>
              <w:rPr>
                <w:rFonts w:ascii="Times New Roman" w:hAnsi="Times New Roman"/>
                <w:bCs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 xml:space="preserve">Зарубежная литература XIX века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>9ч</w:t>
            </w:r>
          </w:p>
        </w:tc>
      </w:tr>
      <w:tr w:rsidR="001B7C59" w:rsidRPr="001B7C59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F82796">
            <w:pPr>
              <w:pStyle w:val="Style4"/>
              <w:widowControl/>
              <w:ind w:firstLine="283"/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 xml:space="preserve">Итоги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F82796">
            <w:pPr>
              <w:widowControl w:val="0"/>
              <w:autoSpaceDE w:val="0"/>
              <w:autoSpaceDN w:val="0"/>
              <w:adjustRightInd w:val="0"/>
              <w:ind w:firstLine="283"/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  <w:r w:rsidRPr="001B7C59">
              <w:rPr>
                <w:rStyle w:val="FontStyle19"/>
                <w:rFonts w:ascii="Times New Roman" w:eastAsia="Calibri" w:hAnsi="Times New Roman" w:cs="Times New Roman"/>
                <w:b w:val="0"/>
                <w:sz w:val="28"/>
                <w:szCs w:val="28"/>
              </w:rPr>
              <w:t>1 ч</w:t>
            </w:r>
          </w:p>
        </w:tc>
      </w:tr>
      <w:tr w:rsidR="001B7C59" w:rsidRPr="00C81A72" w:rsidTr="001B7C5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C59" w:rsidRPr="001B7C59" w:rsidRDefault="001B7C59" w:rsidP="001B7C59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B7C59" w:rsidRPr="001B7C59" w:rsidRDefault="001B7C59" w:rsidP="001B7C59">
            <w:pPr>
              <w:pStyle w:val="Style4"/>
              <w:ind w:firstLine="283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1B7C59">
              <w:rPr>
                <w:rFonts w:ascii="Times New Roman" w:eastAsia="Calibri" w:hAnsi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7C59" w:rsidRPr="001B7C59" w:rsidRDefault="001B7C59" w:rsidP="001B7C59">
            <w:pPr>
              <w:widowControl w:val="0"/>
              <w:autoSpaceDE w:val="0"/>
              <w:autoSpaceDN w:val="0"/>
              <w:adjustRightInd w:val="0"/>
              <w:ind w:firstLine="283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B7C5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102 ч</w:t>
            </w:r>
          </w:p>
        </w:tc>
      </w:tr>
    </w:tbl>
    <w:p w:rsidR="001B7C59" w:rsidRDefault="001B7C59" w:rsidP="001B7C59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1B7C59" w:rsidRDefault="001B7C59" w:rsidP="001B7C59">
      <w:p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1B7C59">
        <w:rPr>
          <w:rFonts w:ascii="Times New Roman" w:hAnsi="Times New Roman" w:cs="Times New Roman"/>
          <w:b/>
          <w:sz w:val="28"/>
          <w:szCs w:val="28"/>
        </w:rPr>
        <w:t>11 класс</w:t>
      </w:r>
    </w:p>
    <w:tbl>
      <w:tblPr>
        <w:tblStyle w:val="ab"/>
        <w:tblW w:w="0" w:type="auto"/>
        <w:tblInd w:w="392" w:type="dxa"/>
        <w:tblLook w:val="04A0" w:firstRow="1" w:lastRow="0" w:firstColumn="1" w:lastColumn="0" w:noHBand="0" w:noVBand="1"/>
      </w:tblPr>
      <w:tblGrid>
        <w:gridCol w:w="591"/>
        <w:gridCol w:w="5429"/>
        <w:gridCol w:w="1426"/>
      </w:tblGrid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Литература </w:t>
            </w:r>
            <w:r w:rsidRPr="001B7C59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1B7C59">
              <w:rPr>
                <w:rFonts w:ascii="Times New Roman" w:hAnsi="Times New Roman"/>
                <w:sz w:val="28"/>
                <w:szCs w:val="28"/>
              </w:rPr>
              <w:t xml:space="preserve"> века. Введение.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Литература первой половины </w:t>
            </w:r>
            <w:r w:rsidRPr="001B7C59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1B7C59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15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Обзор русской поэзии конца </w:t>
            </w:r>
            <w:r w:rsidRPr="001B7C59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1B7C59">
              <w:rPr>
                <w:rFonts w:ascii="Times New Roman" w:hAnsi="Times New Roman"/>
                <w:sz w:val="28"/>
                <w:szCs w:val="28"/>
              </w:rPr>
              <w:t xml:space="preserve"> – начала </w:t>
            </w:r>
            <w:r w:rsidRPr="001B7C59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1B7C59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22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Русская литература 20-40-х годов.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34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Русская литература за рубежом 1917-1941 г.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4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Великая Отечественная война в литературе.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3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Русская литература 50-90-х годов </w:t>
            </w:r>
            <w:r w:rsidRPr="001B7C59">
              <w:rPr>
                <w:rFonts w:ascii="Times New Roman" w:hAnsi="Times New Roman"/>
                <w:sz w:val="28"/>
                <w:szCs w:val="28"/>
                <w:lang w:val="en-US"/>
              </w:rPr>
              <w:t>XX</w:t>
            </w:r>
            <w:r w:rsidRPr="001B7C59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17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Зарубежная литература.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3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Литература на современном этапе.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2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 xml:space="preserve">Итоги 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 ч</w:t>
            </w:r>
          </w:p>
        </w:tc>
      </w:tr>
      <w:tr w:rsidR="001B7C59" w:rsidRPr="00C81A72" w:rsidTr="001B7C59">
        <w:tc>
          <w:tcPr>
            <w:tcW w:w="591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429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426" w:type="dxa"/>
          </w:tcPr>
          <w:p w:rsidR="001B7C59" w:rsidRPr="001B7C59" w:rsidRDefault="001B7C59" w:rsidP="00F82796">
            <w:pPr>
              <w:rPr>
                <w:rFonts w:ascii="Times New Roman" w:hAnsi="Times New Roman"/>
                <w:sz w:val="28"/>
                <w:szCs w:val="28"/>
              </w:rPr>
            </w:pPr>
            <w:r w:rsidRPr="001B7C59">
              <w:rPr>
                <w:rFonts w:ascii="Times New Roman" w:hAnsi="Times New Roman"/>
                <w:sz w:val="28"/>
                <w:szCs w:val="28"/>
              </w:rPr>
              <w:t>102 ч</w:t>
            </w:r>
          </w:p>
        </w:tc>
      </w:tr>
    </w:tbl>
    <w:p w:rsidR="001B7C59" w:rsidRPr="001B7C59" w:rsidRDefault="001B7C59" w:rsidP="001B7C59">
      <w:pPr>
        <w:ind w:left="720"/>
        <w:rPr>
          <w:rFonts w:ascii="Times New Roman" w:hAnsi="Times New Roman" w:cs="Times New Roman"/>
          <w:b/>
          <w:sz w:val="28"/>
          <w:szCs w:val="28"/>
        </w:rPr>
      </w:pPr>
    </w:p>
    <w:sectPr w:rsidR="001B7C59" w:rsidRPr="001B7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2" w15:restartNumberingAfterBreak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5EB7B06"/>
    <w:multiLevelType w:val="hybridMultilevel"/>
    <w:tmpl w:val="4072C73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B05DB5"/>
    <w:multiLevelType w:val="singleLevel"/>
    <w:tmpl w:val="92961512"/>
    <w:lvl w:ilvl="0">
      <w:start w:val="3"/>
      <w:numFmt w:val="decimal"/>
      <w:lvlText w:val="%1."/>
      <w:legacy w:legacy="1" w:legacySpace="0" w:legacyIndent="278"/>
      <w:lvlJc w:val="left"/>
      <w:rPr>
        <w:rFonts w:ascii="Century Schoolbook" w:hAnsi="Century Schoolbook" w:hint="default"/>
      </w:rPr>
    </w:lvl>
  </w:abstractNum>
  <w:abstractNum w:abstractNumId="7" w15:restartNumberingAfterBreak="0">
    <w:nsid w:val="7F8E30DB"/>
    <w:multiLevelType w:val="hybridMultilevel"/>
    <w:tmpl w:val="85C0B5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BFD"/>
    <w:rsid w:val="001B7C59"/>
    <w:rsid w:val="00801EC0"/>
    <w:rsid w:val="00C82216"/>
    <w:rsid w:val="00E5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3D9D23-1007-4981-AE51-6E646457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paragraph" w:styleId="2">
    <w:name w:val="heading 2"/>
    <w:basedOn w:val="a1"/>
    <w:next w:val="a1"/>
    <w:link w:val="20"/>
    <w:uiPriority w:val="99"/>
    <w:qFormat/>
    <w:rsid w:val="001B7C59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6">
    <w:name w:val="heading 6"/>
    <w:basedOn w:val="a1"/>
    <w:next w:val="a1"/>
    <w:link w:val="60"/>
    <w:uiPriority w:val="99"/>
    <w:qFormat/>
    <w:rsid w:val="001B7C59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Strong"/>
    <w:qFormat/>
    <w:rsid w:val="00E56BFD"/>
    <w:rPr>
      <w:b/>
      <w:bCs/>
    </w:rPr>
  </w:style>
  <w:style w:type="paragraph" w:customStyle="1" w:styleId="Style1">
    <w:name w:val="Style1"/>
    <w:basedOn w:val="a1"/>
    <w:uiPriority w:val="99"/>
    <w:rsid w:val="001B7C59"/>
    <w:pPr>
      <w:widowControl w:val="0"/>
      <w:autoSpaceDE w:val="0"/>
      <w:autoSpaceDN w:val="0"/>
      <w:adjustRightInd w:val="0"/>
      <w:spacing w:after="0" w:line="229" w:lineRule="exact"/>
      <w:ind w:firstLine="278"/>
      <w:jc w:val="both"/>
    </w:pPr>
    <w:rPr>
      <w:rFonts w:ascii="Century Schoolbook" w:eastAsia="Times New Roman" w:hAnsi="Century Schoolbook" w:cs="Times New Roman"/>
      <w:sz w:val="24"/>
      <w:szCs w:val="24"/>
    </w:rPr>
  </w:style>
  <w:style w:type="paragraph" w:customStyle="1" w:styleId="Style2">
    <w:name w:val="Style2"/>
    <w:basedOn w:val="a1"/>
    <w:uiPriority w:val="99"/>
    <w:rsid w:val="001B7C59"/>
    <w:pPr>
      <w:widowControl w:val="0"/>
      <w:autoSpaceDE w:val="0"/>
      <w:autoSpaceDN w:val="0"/>
      <w:adjustRightInd w:val="0"/>
      <w:spacing w:after="0" w:line="396" w:lineRule="exact"/>
    </w:pPr>
    <w:rPr>
      <w:rFonts w:ascii="Century Schoolbook" w:eastAsia="Times New Roman" w:hAnsi="Century Schoolbook" w:cs="Times New Roman"/>
      <w:sz w:val="24"/>
      <w:szCs w:val="24"/>
    </w:rPr>
  </w:style>
  <w:style w:type="paragraph" w:customStyle="1" w:styleId="Style4">
    <w:name w:val="Style4"/>
    <w:basedOn w:val="a1"/>
    <w:uiPriority w:val="99"/>
    <w:rsid w:val="001B7C59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</w:rPr>
  </w:style>
  <w:style w:type="character" w:customStyle="1" w:styleId="FontStyle15">
    <w:name w:val="Font Style15"/>
    <w:uiPriority w:val="99"/>
    <w:rsid w:val="001B7C59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17">
    <w:name w:val="Font Style17"/>
    <w:uiPriority w:val="99"/>
    <w:rsid w:val="001B7C59"/>
    <w:rPr>
      <w:rFonts w:ascii="Century Schoolbook" w:hAnsi="Century Schoolbook" w:cs="Century Schoolbook"/>
      <w:sz w:val="18"/>
      <w:szCs w:val="18"/>
    </w:rPr>
  </w:style>
  <w:style w:type="character" w:customStyle="1" w:styleId="FontStyle19">
    <w:name w:val="Font Style19"/>
    <w:uiPriority w:val="99"/>
    <w:rsid w:val="001B7C59"/>
    <w:rPr>
      <w:rFonts w:ascii="Calibri" w:hAnsi="Calibri" w:cs="Calibri"/>
      <w:b/>
      <w:bCs/>
      <w:sz w:val="22"/>
      <w:szCs w:val="22"/>
    </w:rPr>
  </w:style>
  <w:style w:type="character" w:customStyle="1" w:styleId="FontStyle16">
    <w:name w:val="Font Style16"/>
    <w:uiPriority w:val="99"/>
    <w:rsid w:val="001B7C59"/>
    <w:rPr>
      <w:rFonts w:ascii="Century Schoolbook" w:hAnsi="Century Schoolbook" w:cs="Century Schoolbook"/>
      <w:i/>
      <w:iCs/>
      <w:spacing w:val="10"/>
      <w:sz w:val="18"/>
      <w:szCs w:val="18"/>
    </w:rPr>
  </w:style>
  <w:style w:type="character" w:customStyle="1" w:styleId="FontStyle14">
    <w:name w:val="Font Style14"/>
    <w:uiPriority w:val="99"/>
    <w:rsid w:val="001B7C59"/>
    <w:rPr>
      <w:rFonts w:ascii="Calibri" w:hAnsi="Calibri" w:cs="Calibri"/>
      <w:sz w:val="22"/>
      <w:szCs w:val="22"/>
    </w:rPr>
  </w:style>
  <w:style w:type="paragraph" w:customStyle="1" w:styleId="Style6">
    <w:name w:val="Style6"/>
    <w:basedOn w:val="a1"/>
    <w:uiPriority w:val="99"/>
    <w:rsid w:val="001B7C59"/>
    <w:pPr>
      <w:widowControl w:val="0"/>
      <w:autoSpaceDE w:val="0"/>
      <w:autoSpaceDN w:val="0"/>
      <w:adjustRightInd w:val="0"/>
      <w:spacing w:after="0" w:line="224" w:lineRule="exact"/>
      <w:jc w:val="both"/>
    </w:pPr>
    <w:rPr>
      <w:rFonts w:ascii="Century Schoolbook" w:eastAsia="Times New Roman" w:hAnsi="Century Schoolbook" w:cs="Times New Roman"/>
      <w:sz w:val="24"/>
      <w:szCs w:val="24"/>
    </w:rPr>
  </w:style>
  <w:style w:type="character" w:customStyle="1" w:styleId="FontStyle20">
    <w:name w:val="Font Style20"/>
    <w:uiPriority w:val="99"/>
    <w:rsid w:val="001B7C59"/>
    <w:rPr>
      <w:rFonts w:ascii="Calibri" w:hAnsi="Calibri" w:cs="Calibri"/>
      <w:sz w:val="18"/>
      <w:szCs w:val="18"/>
    </w:rPr>
  </w:style>
  <w:style w:type="paragraph" w:customStyle="1" w:styleId="Style12">
    <w:name w:val="Style12"/>
    <w:basedOn w:val="a1"/>
    <w:uiPriority w:val="99"/>
    <w:rsid w:val="001B7C59"/>
    <w:pPr>
      <w:widowControl w:val="0"/>
      <w:autoSpaceDE w:val="0"/>
      <w:autoSpaceDN w:val="0"/>
      <w:adjustRightInd w:val="0"/>
      <w:spacing w:after="0" w:line="222" w:lineRule="exact"/>
      <w:ind w:firstLine="288"/>
      <w:jc w:val="both"/>
    </w:pPr>
    <w:rPr>
      <w:rFonts w:ascii="Century Schoolbook" w:eastAsia="Times New Roman" w:hAnsi="Century Schoolbook" w:cs="Times New Roman"/>
      <w:sz w:val="24"/>
      <w:szCs w:val="24"/>
    </w:rPr>
  </w:style>
  <w:style w:type="paragraph" w:styleId="a6">
    <w:name w:val="List Paragraph"/>
    <w:basedOn w:val="a1"/>
    <w:uiPriority w:val="34"/>
    <w:qFormat/>
    <w:rsid w:val="001B7C59"/>
    <w:pPr>
      <w:ind w:left="720"/>
      <w:contextualSpacing/>
    </w:pPr>
  </w:style>
  <w:style w:type="paragraph" w:customStyle="1" w:styleId="a">
    <w:name w:val="Перечень"/>
    <w:basedOn w:val="a1"/>
    <w:next w:val="a1"/>
    <w:link w:val="a7"/>
    <w:qFormat/>
    <w:rsid w:val="001B7C59"/>
    <w:pPr>
      <w:numPr>
        <w:numId w:val="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7">
    <w:name w:val="Перечень Знак"/>
    <w:link w:val="a"/>
    <w:rsid w:val="001B7C59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a0">
    <w:name w:val="Подперечень"/>
    <w:basedOn w:val="a"/>
    <w:next w:val="a1"/>
    <w:link w:val="a8"/>
    <w:qFormat/>
    <w:rsid w:val="001B7C59"/>
    <w:pPr>
      <w:numPr>
        <w:numId w:val="6"/>
      </w:numPr>
      <w:ind w:left="284" w:firstLine="425"/>
    </w:pPr>
    <w:rPr>
      <w:lang w:eastAsia="en-US"/>
    </w:rPr>
  </w:style>
  <w:style w:type="character" w:customStyle="1" w:styleId="a8">
    <w:name w:val="Подперечень Знак"/>
    <w:link w:val="a0"/>
    <w:rsid w:val="001B7C59"/>
    <w:rPr>
      <w:rFonts w:ascii="Times New Roman" w:eastAsia="Calibri" w:hAnsi="Times New Roman" w:cs="Times New Roman"/>
      <w:sz w:val="28"/>
      <w:u w:color="000000"/>
      <w:bdr w:val="nil"/>
      <w:lang w:eastAsia="en-US"/>
    </w:rPr>
  </w:style>
  <w:style w:type="character" w:customStyle="1" w:styleId="20">
    <w:name w:val="Заголовок 2 Знак"/>
    <w:basedOn w:val="a2"/>
    <w:link w:val="2"/>
    <w:uiPriority w:val="99"/>
    <w:rsid w:val="001B7C5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60">
    <w:name w:val="Заголовок 6 Знак"/>
    <w:basedOn w:val="a2"/>
    <w:link w:val="6"/>
    <w:uiPriority w:val="99"/>
    <w:rsid w:val="001B7C59"/>
    <w:rPr>
      <w:rFonts w:ascii="Calibri" w:eastAsia="Times New Roman" w:hAnsi="Calibri" w:cs="Times New Roman"/>
      <w:b/>
      <w:bCs/>
      <w:lang w:val="en-US" w:eastAsia="en-US"/>
    </w:rPr>
  </w:style>
  <w:style w:type="paragraph" w:styleId="a9">
    <w:name w:val="Body Text Indent"/>
    <w:basedOn w:val="a1"/>
    <w:link w:val="aa"/>
    <w:uiPriority w:val="99"/>
    <w:semiHidden/>
    <w:unhideWhenUsed/>
    <w:rsid w:val="001B7C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2"/>
    <w:link w:val="a9"/>
    <w:uiPriority w:val="99"/>
    <w:semiHidden/>
    <w:rsid w:val="001B7C59"/>
    <w:rPr>
      <w:rFonts w:ascii="Times New Roman" w:eastAsia="Times New Roman" w:hAnsi="Times New Roman" w:cs="Times New Roman"/>
      <w:sz w:val="24"/>
      <w:szCs w:val="24"/>
    </w:rPr>
  </w:style>
  <w:style w:type="paragraph" w:customStyle="1" w:styleId="FR3">
    <w:name w:val="FR3"/>
    <w:uiPriority w:val="99"/>
    <w:rsid w:val="001B7C59"/>
    <w:pPr>
      <w:spacing w:before="200"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US"/>
    </w:rPr>
  </w:style>
  <w:style w:type="paragraph" w:customStyle="1" w:styleId="FR1">
    <w:name w:val="FR1"/>
    <w:uiPriority w:val="99"/>
    <w:rsid w:val="001B7C59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</w:pPr>
    <w:rPr>
      <w:rFonts w:ascii="Arial" w:eastAsia="Times New Roman" w:hAnsi="Arial" w:cs="Times New Roman"/>
      <w:b/>
      <w:sz w:val="18"/>
      <w:szCs w:val="20"/>
      <w:lang w:val="en-US"/>
    </w:rPr>
  </w:style>
  <w:style w:type="paragraph" w:styleId="3">
    <w:name w:val="Body Text Indent 3"/>
    <w:basedOn w:val="a1"/>
    <w:link w:val="30"/>
    <w:uiPriority w:val="99"/>
    <w:rsid w:val="001B7C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character" w:customStyle="1" w:styleId="30">
    <w:name w:val="Основной текст с отступом 3 Знак"/>
    <w:basedOn w:val="a2"/>
    <w:link w:val="3"/>
    <w:uiPriority w:val="99"/>
    <w:rsid w:val="001B7C59"/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paragraph" w:customStyle="1" w:styleId="1">
    <w:name w:val="Основной текст1"/>
    <w:basedOn w:val="a1"/>
    <w:uiPriority w:val="99"/>
    <w:rsid w:val="001B7C5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 w:eastAsia="en-US"/>
    </w:rPr>
  </w:style>
  <w:style w:type="table" w:styleId="ab">
    <w:name w:val="Table Grid"/>
    <w:basedOn w:val="a3"/>
    <w:uiPriority w:val="59"/>
    <w:rsid w:val="001B7C5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10100</Words>
  <Characters>57572</Characters>
  <Application>Microsoft Office Word</Application>
  <DocSecurity>0</DocSecurity>
  <Lines>479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Эльвира</cp:lastModifiedBy>
  <cp:revision>2</cp:revision>
  <dcterms:created xsi:type="dcterms:W3CDTF">2020-12-30T10:56:00Z</dcterms:created>
  <dcterms:modified xsi:type="dcterms:W3CDTF">2020-12-30T10:56:00Z</dcterms:modified>
</cp:coreProperties>
</file>